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F851" w14:textId="77777777" w:rsidR="00D15DC6" w:rsidRPr="009B28A8" w:rsidRDefault="00D15DC6" w:rsidP="009B28A8">
      <w:pPr>
        <w:jc w:val="center"/>
        <w:rPr>
          <w:b/>
          <w:caps/>
          <w:u w:val="single"/>
        </w:rPr>
      </w:pPr>
      <w:r w:rsidRPr="009B28A8">
        <w:rPr>
          <w:b/>
          <w:caps/>
          <w:u w:val="single"/>
        </w:rPr>
        <w:t>Impervious Surface Compliance Agreement</w:t>
      </w:r>
    </w:p>
    <w:p w14:paraId="1E53F905" w14:textId="77777777" w:rsidR="00D15DC6" w:rsidRDefault="00D15DC6"/>
    <w:p w14:paraId="1684F422" w14:textId="77777777" w:rsidR="00D15DC6" w:rsidRDefault="00D15DC6"/>
    <w:p w14:paraId="0596827D" w14:textId="5F6A0FA5" w:rsidR="00D15DC6" w:rsidRDefault="00D15DC6" w:rsidP="00F36625">
      <w:pPr>
        <w:jc w:val="both"/>
      </w:pPr>
      <w:r>
        <w:tab/>
        <w:t xml:space="preserve">This Agreement is made this </w:t>
      </w:r>
      <w:r w:rsidR="003B039E">
        <w:t>______</w:t>
      </w:r>
      <w:r w:rsidR="00EE653C">
        <w:t xml:space="preserve"> </w:t>
      </w:r>
      <w:r w:rsidR="00930820">
        <w:t>day of</w:t>
      </w:r>
      <w:r w:rsidR="00FA6FEB">
        <w:t xml:space="preserve"> </w:t>
      </w:r>
      <w:r w:rsidR="003B039E">
        <w:t xml:space="preserve">_______, </w:t>
      </w:r>
      <w:r w:rsidR="00CE3D18">
        <w:t>20</w:t>
      </w:r>
      <w:r w:rsidR="008964B9">
        <w:t>23</w:t>
      </w:r>
      <w:r>
        <w:t xml:space="preserve">, by and between </w:t>
      </w:r>
      <w:r w:rsidR="00876450">
        <w:t>[</w:t>
      </w:r>
      <w:r w:rsidR="00053255">
        <w:rPr>
          <w:b/>
          <w:bCs/>
        </w:rPr>
        <w:t>Insert Name</w:t>
      </w:r>
      <w:r w:rsidR="00876450">
        <w:t>]</w:t>
      </w:r>
      <w:r>
        <w:t xml:space="preserve"> (</w:t>
      </w:r>
      <w:r w:rsidR="00242468">
        <w:t xml:space="preserve">the </w:t>
      </w:r>
      <w:r>
        <w:t>“</w:t>
      </w:r>
      <w:r w:rsidR="003B039E">
        <w:t>Applicant</w:t>
      </w:r>
      <w:r>
        <w:t>”), and the Montgomery County Planning Board of the Maryland-National Capital Park and Planning Commission (the “Planning Board”).</w:t>
      </w:r>
    </w:p>
    <w:p w14:paraId="7A18A97B" w14:textId="77777777" w:rsidR="00D15DC6" w:rsidRPr="009B28A8" w:rsidRDefault="00D15DC6" w:rsidP="00F36625">
      <w:pPr>
        <w:jc w:val="both"/>
        <w:rPr>
          <w:b/>
          <w:caps/>
          <w:u w:val="single"/>
        </w:rPr>
      </w:pPr>
    </w:p>
    <w:p w14:paraId="1F2ADD1B" w14:textId="77777777" w:rsidR="00D15DC6" w:rsidRPr="006E2ABE" w:rsidRDefault="00D15DC6" w:rsidP="00F36625">
      <w:pPr>
        <w:jc w:val="both"/>
        <w:rPr>
          <w:b/>
          <w:caps/>
          <w:color w:val="000000"/>
          <w:u w:val="single"/>
        </w:rPr>
      </w:pPr>
      <w:r w:rsidRPr="006E2ABE">
        <w:rPr>
          <w:b/>
          <w:caps/>
          <w:color w:val="000000"/>
          <w:u w:val="single"/>
        </w:rPr>
        <w:t>Background</w:t>
      </w:r>
    </w:p>
    <w:p w14:paraId="4A710D61" w14:textId="77777777" w:rsidR="00D15DC6" w:rsidRPr="006E2ABE" w:rsidRDefault="00D15DC6" w:rsidP="00F36625">
      <w:pPr>
        <w:jc w:val="both"/>
        <w:rPr>
          <w:color w:val="000000"/>
        </w:rPr>
      </w:pPr>
    </w:p>
    <w:p w14:paraId="6E1B2165" w14:textId="77777777" w:rsidR="00D15DC6" w:rsidRPr="006E2ABE" w:rsidRDefault="005021EA" w:rsidP="00F36625">
      <w:pPr>
        <w:jc w:val="both"/>
        <w:rPr>
          <w:color w:val="000000"/>
        </w:rPr>
      </w:pPr>
      <w:r w:rsidRPr="006E2ABE">
        <w:rPr>
          <w:color w:val="000000"/>
        </w:rPr>
        <w:tab/>
        <w:t>WHEREAS, the P</w:t>
      </w:r>
      <w:r w:rsidR="00D15DC6" w:rsidRPr="006E2ABE">
        <w:rPr>
          <w:color w:val="000000"/>
        </w:rPr>
        <w:t>lanning Board is a</w:t>
      </w:r>
      <w:r w:rsidRPr="006E2ABE">
        <w:rPr>
          <w:color w:val="000000"/>
        </w:rPr>
        <w:t xml:space="preserve"> body corporate created by the G</w:t>
      </w:r>
      <w:r w:rsidR="00D15DC6" w:rsidRPr="006E2ABE">
        <w:rPr>
          <w:color w:val="000000"/>
        </w:rPr>
        <w:t xml:space="preserve">eneral Assembly of Maryland which, pursuant to </w:t>
      </w:r>
      <w:r w:rsidR="00053255">
        <w:rPr>
          <w:color w:val="000000"/>
        </w:rPr>
        <w:t>the Land Use Article</w:t>
      </w:r>
      <w:r w:rsidR="00D15DC6" w:rsidRPr="006E2ABE">
        <w:rPr>
          <w:color w:val="000000"/>
        </w:rPr>
        <w:t xml:space="preserve"> of the Annotated Code of Maryland</w:t>
      </w:r>
      <w:r w:rsidR="00C90D9D">
        <w:rPr>
          <w:color w:val="000000"/>
        </w:rPr>
        <w:t>,</w:t>
      </w:r>
      <w:r w:rsidR="00D15DC6" w:rsidRPr="006E2ABE">
        <w:rPr>
          <w:color w:val="000000"/>
        </w:rPr>
        <w:t xml:space="preserve">  is authorized to approve site plans pursuant to </w:t>
      </w:r>
      <w:r w:rsidR="00C90D9D">
        <w:rPr>
          <w:color w:val="000000"/>
        </w:rPr>
        <w:t>Chapter 59</w:t>
      </w:r>
      <w:r w:rsidR="00D15DC6" w:rsidRPr="006E2ABE">
        <w:rPr>
          <w:color w:val="000000"/>
        </w:rPr>
        <w:t xml:space="preserve"> of the Montgomery County Zoning Ordinance, </w:t>
      </w:r>
      <w:r w:rsidR="00C90D9D">
        <w:rPr>
          <w:color w:val="000000"/>
        </w:rPr>
        <w:t>and preliminary plans pursuant to Chapter 50 of the Montgomery County Code</w:t>
      </w:r>
      <w:r w:rsidR="00D15DC6" w:rsidRPr="006E2ABE">
        <w:rPr>
          <w:color w:val="000000"/>
        </w:rPr>
        <w:t>.</w:t>
      </w:r>
    </w:p>
    <w:p w14:paraId="21DD13C2" w14:textId="77777777" w:rsidR="00D15DC6" w:rsidRPr="006E2ABE" w:rsidRDefault="00D15DC6" w:rsidP="00F36625">
      <w:pPr>
        <w:jc w:val="both"/>
        <w:rPr>
          <w:color w:val="000000"/>
        </w:rPr>
      </w:pPr>
    </w:p>
    <w:p w14:paraId="394BBAE4" w14:textId="77777777" w:rsidR="00D15DC6" w:rsidRDefault="00D15DC6" w:rsidP="00F36625">
      <w:pPr>
        <w:jc w:val="both"/>
      </w:pPr>
      <w:r w:rsidRPr="006E2ABE">
        <w:rPr>
          <w:color w:val="000000"/>
        </w:rPr>
        <w:tab/>
        <w:t xml:space="preserve">WHEREAS, </w:t>
      </w:r>
      <w:r w:rsidR="003B039E" w:rsidRPr="006E2ABE">
        <w:rPr>
          <w:color w:val="000000"/>
        </w:rPr>
        <w:t>Applicant</w:t>
      </w:r>
      <w:r>
        <w:t xml:space="preserve"> is the owner of certain real property consisting of a gross tract area of approximately </w:t>
      </w:r>
      <w:r w:rsidR="00876450">
        <w:t>[</w:t>
      </w:r>
      <w:r w:rsidR="00221682">
        <w:rPr>
          <w:b/>
          <w:bCs/>
        </w:rPr>
        <w:t>xxxx</w:t>
      </w:r>
      <w:r w:rsidR="00876450">
        <w:t>]</w:t>
      </w:r>
      <w:r>
        <w:t xml:space="preserve"> acres </w:t>
      </w:r>
      <w:r w:rsidR="00D4283C">
        <w:t>located at [</w:t>
      </w:r>
      <w:r w:rsidR="00D4283C" w:rsidRPr="00D05997">
        <w:rPr>
          <w:b/>
          <w:bCs/>
        </w:rPr>
        <w:t>Insert Address</w:t>
      </w:r>
      <w:r w:rsidR="00D4283C">
        <w:t>]</w:t>
      </w:r>
      <w:r>
        <w:t xml:space="preserve">and </w:t>
      </w:r>
      <w:r w:rsidR="009B28A8">
        <w:t>identified</w:t>
      </w:r>
      <w:r>
        <w:t xml:space="preserve"> on </w:t>
      </w:r>
      <w:r w:rsidR="009B28A8">
        <w:t>Montgomery</w:t>
      </w:r>
      <w:r>
        <w:t xml:space="preserve"> County, Maryland Tax Map</w:t>
      </w:r>
      <w:r w:rsidR="009B28A8">
        <w:t xml:space="preserve">s </w:t>
      </w:r>
      <w:r w:rsidR="00876450">
        <w:t>[</w:t>
      </w:r>
      <w:r w:rsidR="00221682">
        <w:rPr>
          <w:b/>
          <w:bCs/>
        </w:rPr>
        <w:t>xxxx</w:t>
      </w:r>
      <w:r w:rsidR="00221682" w:rsidRPr="00876450">
        <w:rPr>
          <w:b/>
          <w:bCs/>
        </w:rPr>
        <w:t xml:space="preserve"> </w:t>
      </w:r>
      <w:r w:rsidR="00930820" w:rsidRPr="00876450">
        <w:rPr>
          <w:b/>
          <w:bCs/>
        </w:rPr>
        <w:t xml:space="preserve">and </w:t>
      </w:r>
      <w:r w:rsidR="00221682">
        <w:rPr>
          <w:b/>
          <w:bCs/>
        </w:rPr>
        <w:t>xxxx</w:t>
      </w:r>
      <w:r w:rsidR="00876450">
        <w:t>]</w:t>
      </w:r>
      <w:r w:rsidR="009B28A8">
        <w:t xml:space="preserve"> as </w:t>
      </w:r>
      <w:r w:rsidR="00876450">
        <w:t>[</w:t>
      </w:r>
      <w:r w:rsidR="00221682">
        <w:t>xxx</w:t>
      </w:r>
      <w:r w:rsidR="00876450">
        <w:t>]</w:t>
      </w:r>
      <w:r w:rsidR="00A922AC">
        <w:t xml:space="preserve"> </w:t>
      </w:r>
      <w:r w:rsidR="003F304C">
        <w:t>(“S</w:t>
      </w:r>
      <w:r w:rsidR="009B28A8">
        <w:t>ubject Property”).</w:t>
      </w:r>
    </w:p>
    <w:p w14:paraId="294D8642" w14:textId="77777777" w:rsidR="009B28A8" w:rsidRDefault="009B28A8" w:rsidP="00F36625">
      <w:pPr>
        <w:jc w:val="both"/>
      </w:pPr>
    </w:p>
    <w:p w14:paraId="1E246C1E" w14:textId="77777777" w:rsidR="009B28A8" w:rsidRDefault="009B28A8" w:rsidP="00F36625">
      <w:pPr>
        <w:jc w:val="both"/>
      </w:pPr>
      <w:r>
        <w:tab/>
        <w:t xml:space="preserve">WHEREAS, pursuant to </w:t>
      </w:r>
      <w:r w:rsidR="00D4283C">
        <w:t>[</w:t>
      </w:r>
      <w:r w:rsidRPr="00D05997">
        <w:rPr>
          <w:b/>
          <w:bCs/>
        </w:rPr>
        <w:t>Section 59</w:t>
      </w:r>
      <w:r w:rsidR="00221682">
        <w:rPr>
          <w:b/>
          <w:bCs/>
        </w:rPr>
        <w:t>_______</w:t>
      </w:r>
      <w:r w:rsidR="00D4283C">
        <w:t>]</w:t>
      </w:r>
      <w:r>
        <w:t xml:space="preserve"> of the Zoning Ordinance, development of the Property is limited to a total impervious surface area of </w:t>
      </w:r>
      <w:r w:rsidR="00876450">
        <w:t>[</w:t>
      </w:r>
      <w:r w:rsidR="00AE4BEC" w:rsidRPr="00AE4BEC">
        <w:rPr>
          <w:b/>
          <w:bCs/>
        </w:rPr>
        <w:t>X</w:t>
      </w:r>
      <w:r w:rsidR="00876450">
        <w:t>]</w:t>
      </w:r>
      <w:r>
        <w:t>% of the gross tract area.</w:t>
      </w:r>
    </w:p>
    <w:p w14:paraId="76548214" w14:textId="77777777" w:rsidR="009B28A8" w:rsidRDefault="009B28A8" w:rsidP="00F36625">
      <w:pPr>
        <w:jc w:val="both"/>
      </w:pPr>
    </w:p>
    <w:p w14:paraId="230F2889" w14:textId="63146464" w:rsidR="009B28A8" w:rsidRDefault="009B28A8" w:rsidP="00F36625">
      <w:pPr>
        <w:jc w:val="both"/>
      </w:pPr>
      <w:r>
        <w:tab/>
        <w:t xml:space="preserve">WHEREAS, the Applicant filed and received Planning Board approval of a </w:t>
      </w:r>
      <w:r w:rsidR="00D4283C">
        <w:t>[</w:t>
      </w:r>
      <w:r w:rsidRPr="00D05997">
        <w:rPr>
          <w:b/>
          <w:bCs/>
        </w:rPr>
        <w:t>site</w:t>
      </w:r>
      <w:r w:rsidR="00D4283C" w:rsidRPr="00D05997">
        <w:rPr>
          <w:b/>
          <w:bCs/>
        </w:rPr>
        <w:t>, preliminary, administrative subdivision</w:t>
      </w:r>
      <w:r w:rsidR="00D4283C">
        <w:t>]</w:t>
      </w:r>
      <w:r>
        <w:t xml:space="preserve"> plan for construction of </w:t>
      </w:r>
      <w:r w:rsidR="00876450">
        <w:t>[</w:t>
      </w:r>
      <w:r w:rsidR="003C158E" w:rsidRPr="00D05997">
        <w:rPr>
          <w:b/>
          <w:bCs/>
        </w:rPr>
        <w:t>Project Name</w:t>
      </w:r>
      <w:r w:rsidR="009E543D">
        <w:rPr>
          <w:b/>
          <w:bCs/>
        </w:rPr>
        <w:t>]</w:t>
      </w:r>
      <w:r w:rsidR="003C158E" w:rsidRPr="00D05997">
        <w:rPr>
          <w:b/>
          <w:bCs/>
        </w:rPr>
        <w:t xml:space="preserve"> for</w:t>
      </w:r>
      <w:r w:rsidR="003C158E">
        <w:t xml:space="preserve"> </w:t>
      </w:r>
      <w:r w:rsidR="009E543D">
        <w:t>[</w:t>
      </w:r>
      <w:r w:rsidR="009E543D">
        <w:rPr>
          <w:b/>
          <w:bCs/>
        </w:rPr>
        <w:t>development type</w:t>
      </w:r>
      <w:r w:rsidR="00876450">
        <w:t>]</w:t>
      </w:r>
      <w:r>
        <w:t xml:space="preserve"> on the </w:t>
      </w:r>
      <w:r w:rsidR="00857A56">
        <w:t xml:space="preserve">Subject </w:t>
      </w:r>
      <w:r>
        <w:t xml:space="preserve">Property (the “Project”) designated </w:t>
      </w:r>
      <w:r w:rsidR="0033314E">
        <w:t>[</w:t>
      </w:r>
      <w:r w:rsidRPr="00D05997">
        <w:rPr>
          <w:b/>
          <w:bCs/>
        </w:rPr>
        <w:t>Site</w:t>
      </w:r>
      <w:r w:rsidR="0033314E">
        <w:rPr>
          <w:b/>
          <w:bCs/>
        </w:rPr>
        <w:t>, Preliminary, Administrative Subdivision</w:t>
      </w:r>
      <w:r w:rsidR="0033314E">
        <w:t>]</w:t>
      </w:r>
      <w:r>
        <w:t xml:space="preserve"> Plan No.</w:t>
      </w:r>
      <w:r w:rsidR="00A922AC">
        <w:t xml:space="preserve"> </w:t>
      </w:r>
      <w:r w:rsidR="00876450">
        <w:t>[</w:t>
      </w:r>
      <w:r w:rsidR="00CC054B">
        <w:t>enter Plan number</w:t>
      </w:r>
      <w:r w:rsidR="00876450">
        <w:t>]</w:t>
      </w:r>
      <w:r>
        <w:t xml:space="preserve"> (the “</w:t>
      </w:r>
      <w:r w:rsidR="0033314E">
        <w:t>[</w:t>
      </w:r>
      <w:r w:rsidRPr="00D05997">
        <w:rPr>
          <w:b/>
          <w:bCs/>
        </w:rPr>
        <w:t>Site</w:t>
      </w:r>
      <w:r w:rsidR="0033314E" w:rsidRPr="00D05997">
        <w:rPr>
          <w:b/>
          <w:bCs/>
        </w:rPr>
        <w:t>, Preliminary, Administrative Subdivision</w:t>
      </w:r>
      <w:r w:rsidR="0033314E">
        <w:t>]</w:t>
      </w:r>
      <w:r>
        <w:t xml:space="preserve"> Plan”) pursuant to </w:t>
      </w:r>
      <w:r w:rsidR="00EE653C">
        <w:t>the Planning Board Resolution</w:t>
      </w:r>
      <w:r w:rsidR="003869D5">
        <w:t xml:space="preserve"> </w:t>
      </w:r>
      <w:r w:rsidR="003C158E">
        <w:t>MCPB No. [</w:t>
      </w:r>
      <w:r w:rsidR="003C158E" w:rsidRPr="00D05997">
        <w:rPr>
          <w:b/>
          <w:bCs/>
        </w:rPr>
        <w:t>XXXX</w:t>
      </w:r>
      <w:r w:rsidR="003C158E">
        <w:t xml:space="preserve">], dated and </w:t>
      </w:r>
      <w:r w:rsidR="003869D5">
        <w:t xml:space="preserve">mailed on </w:t>
      </w:r>
      <w:r w:rsidR="00876450">
        <w:t>[</w:t>
      </w:r>
      <w:r w:rsidR="00B41875">
        <w:rPr>
          <w:b/>
          <w:bCs/>
        </w:rPr>
        <w:t>Insert Date</w:t>
      </w:r>
      <w:r w:rsidR="00876450">
        <w:t>]</w:t>
      </w:r>
      <w:r w:rsidR="003869D5">
        <w:t xml:space="preserve">, attached hereto as </w:t>
      </w:r>
      <w:r w:rsidR="003869D5" w:rsidRPr="003869D5">
        <w:rPr>
          <w:u w:val="single"/>
        </w:rPr>
        <w:t>Exhibit “A”</w:t>
      </w:r>
      <w:r w:rsidR="003869D5">
        <w:t xml:space="preserve"> (the “</w:t>
      </w:r>
      <w:r w:rsidR="00755BB5">
        <w:t>[</w:t>
      </w:r>
      <w:r w:rsidR="003869D5" w:rsidRPr="00D05997">
        <w:rPr>
          <w:b/>
          <w:bCs/>
        </w:rPr>
        <w:t>Site</w:t>
      </w:r>
      <w:r w:rsidR="00755BB5" w:rsidRPr="00D05997">
        <w:rPr>
          <w:b/>
          <w:bCs/>
        </w:rPr>
        <w:t>, Preliminary, Administrative Subdivision</w:t>
      </w:r>
      <w:r w:rsidR="00755BB5">
        <w:t>]</w:t>
      </w:r>
      <w:r w:rsidR="003869D5">
        <w:t xml:space="preserve"> Plan </w:t>
      </w:r>
      <w:r w:rsidR="00EE653C">
        <w:t>Planning Board Resolution”</w:t>
      </w:r>
      <w:r w:rsidR="003869D5">
        <w:t>).</w:t>
      </w:r>
    </w:p>
    <w:p w14:paraId="1792DF92" w14:textId="77777777" w:rsidR="003869D5" w:rsidRDefault="003869D5" w:rsidP="00F36625">
      <w:pPr>
        <w:jc w:val="both"/>
      </w:pPr>
    </w:p>
    <w:p w14:paraId="7897A8AC" w14:textId="77777777" w:rsidR="003869D5" w:rsidRPr="00E75510" w:rsidRDefault="003F304C" w:rsidP="00F36625">
      <w:pPr>
        <w:jc w:val="both"/>
      </w:pPr>
      <w:r w:rsidRPr="00E75510">
        <w:tab/>
        <w:t xml:space="preserve">WHEREAS, Condition No. </w:t>
      </w:r>
      <w:r w:rsidR="00876450">
        <w:t>[</w:t>
      </w:r>
      <w:r w:rsidR="00B41875">
        <w:rPr>
          <w:b/>
          <w:bCs/>
        </w:rPr>
        <w:t>xx</w:t>
      </w:r>
      <w:r w:rsidR="00876450">
        <w:t>]</w:t>
      </w:r>
      <w:r w:rsidR="00191BEF" w:rsidRPr="00E75510">
        <w:t xml:space="preserve"> </w:t>
      </w:r>
      <w:r w:rsidR="003869D5" w:rsidRPr="00E75510">
        <w:t>of t</w:t>
      </w:r>
      <w:r w:rsidR="005021EA" w:rsidRPr="00E75510">
        <w:t xml:space="preserve">he </w:t>
      </w:r>
      <w:r w:rsidR="00191BEF" w:rsidRPr="00E75510">
        <w:t>Planning Board Resolution</w:t>
      </w:r>
      <w:r w:rsidR="00755BB5">
        <w:t xml:space="preserve"> MCPB No. [</w:t>
      </w:r>
      <w:r w:rsidR="00755BB5" w:rsidRPr="00D05997">
        <w:rPr>
          <w:b/>
          <w:bCs/>
        </w:rPr>
        <w:t>xx-xxx</w:t>
      </w:r>
      <w:r w:rsidR="00755BB5">
        <w:t>]</w:t>
      </w:r>
      <w:r w:rsidR="005021EA" w:rsidRPr="00E75510">
        <w:t xml:space="preserve"> </w:t>
      </w:r>
      <w:r w:rsidR="00E75510" w:rsidRPr="00E75510">
        <w:t>dated</w:t>
      </w:r>
      <w:r w:rsidR="00755BB5">
        <w:t xml:space="preserve"> and mailed</w:t>
      </w:r>
      <w:r w:rsidR="00B41875">
        <w:t xml:space="preserve"> on</w:t>
      </w:r>
      <w:r w:rsidR="00E75510" w:rsidRPr="00E75510">
        <w:t xml:space="preserve"> </w:t>
      </w:r>
      <w:r w:rsidR="00876450">
        <w:t>[</w:t>
      </w:r>
      <w:r w:rsidR="00B41875">
        <w:rPr>
          <w:b/>
          <w:bCs/>
        </w:rPr>
        <w:t>xxxxx</w:t>
      </w:r>
      <w:r w:rsidR="00876450">
        <w:t>]</w:t>
      </w:r>
      <w:r w:rsidR="00E75510" w:rsidRPr="00E75510">
        <w:t xml:space="preserve"> </w:t>
      </w:r>
      <w:r w:rsidR="005021EA" w:rsidRPr="00E75510">
        <w:t>required the</w:t>
      </w:r>
      <w:r w:rsidR="003869D5" w:rsidRPr="00E75510">
        <w:t xml:space="preserve"> Applicant to enter into an Impervious Surface Compliance Agreement with the Planning Board to limit the </w:t>
      </w:r>
      <w:r w:rsidRPr="00E75510">
        <w:t xml:space="preserve">impervious surfaces </w:t>
      </w:r>
      <w:r w:rsidR="003869D5" w:rsidRPr="00E75510">
        <w:t>to</w:t>
      </w:r>
      <w:r w:rsidR="00755BB5">
        <w:t xml:space="preserve"> no more than</w:t>
      </w:r>
      <w:r w:rsidR="003869D5" w:rsidRPr="00E75510">
        <w:t xml:space="preserve"> </w:t>
      </w:r>
      <w:r w:rsidR="00876450">
        <w:t>[</w:t>
      </w:r>
      <w:r w:rsidR="00B41875">
        <w:rPr>
          <w:b/>
          <w:bCs/>
        </w:rPr>
        <w:t>xxxx</w:t>
      </w:r>
      <w:r w:rsidR="00876450">
        <w:t>]</w:t>
      </w:r>
      <w:r w:rsidR="003869D5" w:rsidRPr="00E75510">
        <w:t xml:space="preserve"> square feet</w:t>
      </w:r>
      <w:r w:rsidR="002535B0">
        <w:t xml:space="preserve"> or [</w:t>
      </w:r>
      <w:r w:rsidR="002535B0" w:rsidRPr="002535B0">
        <w:rPr>
          <w:b/>
          <w:bCs/>
        </w:rPr>
        <w:t>X</w:t>
      </w:r>
      <w:r w:rsidR="002535B0">
        <w:t>]</w:t>
      </w:r>
      <w:r w:rsidR="00CD069A">
        <w:t xml:space="preserve"> percent ([</w:t>
      </w:r>
      <w:r w:rsidR="00CD069A" w:rsidRPr="00D05997">
        <w:rPr>
          <w:b/>
          <w:bCs/>
        </w:rPr>
        <w:t>X</w:t>
      </w:r>
      <w:r w:rsidR="00CD069A">
        <w:t>]</w:t>
      </w:r>
      <w:r w:rsidR="002535B0">
        <w:t>%</w:t>
      </w:r>
      <w:r w:rsidR="00CD069A">
        <w:t>)</w:t>
      </w:r>
      <w:r w:rsidR="002535B0">
        <w:t xml:space="preserve"> of the Subject Property</w:t>
      </w:r>
      <w:r w:rsidR="00460ED6">
        <w:t xml:space="preserve">[, including the area between the property line and the edge of the existing pavement of </w:t>
      </w:r>
      <w:r w:rsidR="00460ED6" w:rsidRPr="00A7173B">
        <w:rPr>
          <w:b/>
          <w:bCs/>
        </w:rPr>
        <w:t>XX</w:t>
      </w:r>
      <w:r w:rsidR="00460ED6">
        <w:t xml:space="preserve"> Road]</w:t>
      </w:r>
      <w:r w:rsidR="003869D5" w:rsidRPr="00E75510">
        <w:t>.</w:t>
      </w:r>
      <w:r w:rsidR="007B60C1" w:rsidRPr="00E75510">
        <w:t xml:space="preserve"> </w:t>
      </w:r>
    </w:p>
    <w:p w14:paraId="6D2EB702" w14:textId="77777777" w:rsidR="003869D5" w:rsidRPr="00E75510" w:rsidRDefault="003869D5" w:rsidP="00F36625">
      <w:pPr>
        <w:jc w:val="both"/>
      </w:pPr>
    </w:p>
    <w:p w14:paraId="342FB08D" w14:textId="77777777" w:rsidR="001626C3" w:rsidRDefault="003869D5" w:rsidP="00F36625">
      <w:pPr>
        <w:jc w:val="both"/>
      </w:pPr>
      <w:r>
        <w:tab/>
        <w:t>NOW, THEREFORE, the parties desire to set forth herein their respective requirements and obligations.</w:t>
      </w:r>
    </w:p>
    <w:p w14:paraId="2494EF8F" w14:textId="77777777" w:rsidR="003869D5" w:rsidRDefault="003869D5" w:rsidP="00F36625">
      <w:pPr>
        <w:jc w:val="both"/>
      </w:pPr>
    </w:p>
    <w:p w14:paraId="00B70EBB" w14:textId="693ACAD7" w:rsidR="00D05997" w:rsidRDefault="00D05997" w:rsidP="00F36625">
      <w:pPr>
        <w:jc w:val="both"/>
        <w:rPr>
          <w:b/>
          <w:caps/>
          <w:u w:val="single"/>
        </w:rPr>
      </w:pPr>
    </w:p>
    <w:p w14:paraId="0F848E2C" w14:textId="77777777" w:rsidR="00D17149" w:rsidRDefault="00D17149" w:rsidP="00F36625">
      <w:pPr>
        <w:jc w:val="both"/>
        <w:rPr>
          <w:b/>
          <w:caps/>
          <w:u w:val="single"/>
        </w:rPr>
      </w:pPr>
    </w:p>
    <w:p w14:paraId="09BCBDE1" w14:textId="77777777" w:rsidR="00D05997" w:rsidRDefault="00D05997" w:rsidP="00F36625">
      <w:pPr>
        <w:jc w:val="both"/>
        <w:rPr>
          <w:b/>
          <w:caps/>
          <w:u w:val="single"/>
        </w:rPr>
      </w:pPr>
    </w:p>
    <w:p w14:paraId="28CD1F15" w14:textId="77777777" w:rsidR="00D05997" w:rsidRDefault="00D05997" w:rsidP="00F36625">
      <w:pPr>
        <w:jc w:val="both"/>
        <w:rPr>
          <w:b/>
          <w:caps/>
          <w:u w:val="single"/>
        </w:rPr>
      </w:pPr>
    </w:p>
    <w:p w14:paraId="6D5C1A5A" w14:textId="77777777" w:rsidR="009A3F6B" w:rsidRDefault="009A3F6B" w:rsidP="00F36625">
      <w:pPr>
        <w:jc w:val="both"/>
        <w:rPr>
          <w:b/>
          <w:caps/>
          <w:u w:val="single"/>
        </w:rPr>
      </w:pPr>
    </w:p>
    <w:p w14:paraId="602E2C66" w14:textId="7A0D5AAA" w:rsidR="003869D5" w:rsidRPr="006D500D" w:rsidRDefault="003869D5" w:rsidP="00F36625">
      <w:pPr>
        <w:jc w:val="both"/>
        <w:rPr>
          <w:b/>
          <w:caps/>
          <w:u w:val="single"/>
        </w:rPr>
      </w:pPr>
      <w:r w:rsidRPr="006D500D">
        <w:rPr>
          <w:b/>
          <w:caps/>
          <w:u w:val="single"/>
        </w:rPr>
        <w:lastRenderedPageBreak/>
        <w:t>Agreement</w:t>
      </w:r>
    </w:p>
    <w:p w14:paraId="666A3D5A" w14:textId="77777777" w:rsidR="003869D5" w:rsidRDefault="003869D5" w:rsidP="00F36625">
      <w:pPr>
        <w:jc w:val="both"/>
      </w:pPr>
    </w:p>
    <w:p w14:paraId="14C08442" w14:textId="77777777" w:rsidR="003869D5" w:rsidRPr="005021EA" w:rsidRDefault="003869D5" w:rsidP="00F36625">
      <w:pPr>
        <w:numPr>
          <w:ilvl w:val="0"/>
          <w:numId w:val="1"/>
        </w:numPr>
        <w:jc w:val="both"/>
        <w:rPr>
          <w:u w:val="single"/>
        </w:rPr>
      </w:pPr>
      <w:r w:rsidRPr="005021EA">
        <w:rPr>
          <w:u w:val="single"/>
        </w:rPr>
        <w:t>Impervious Surface Limit.</w:t>
      </w:r>
    </w:p>
    <w:p w14:paraId="389E944B" w14:textId="77777777" w:rsidR="003869D5" w:rsidRDefault="003869D5" w:rsidP="00F36625">
      <w:pPr>
        <w:ind w:left="1080"/>
        <w:jc w:val="both"/>
      </w:pPr>
    </w:p>
    <w:p w14:paraId="36ABE38E" w14:textId="77777777" w:rsidR="006D500D" w:rsidRDefault="00C84206" w:rsidP="00F36625">
      <w:pPr>
        <w:numPr>
          <w:ilvl w:val="1"/>
          <w:numId w:val="1"/>
        </w:numPr>
        <w:jc w:val="both"/>
      </w:pPr>
      <w:r>
        <w:t>Total</w:t>
      </w:r>
      <w:r w:rsidR="006D500D">
        <w:t xml:space="preserve"> imperviousness for the Project, including buildings, </w:t>
      </w:r>
      <w:r w:rsidR="001626C3">
        <w:t xml:space="preserve">streets, sidewalks, paths, </w:t>
      </w:r>
      <w:r w:rsidR="006D500D">
        <w:t xml:space="preserve">driveways, </w:t>
      </w:r>
      <w:r w:rsidR="005021EA">
        <w:t xml:space="preserve">leadwalks, porches, </w:t>
      </w:r>
      <w:r w:rsidR="006D500D">
        <w:t xml:space="preserve">patios, chimneys, welled exits, rear exits and any building feature shall not exceed </w:t>
      </w:r>
      <w:r w:rsidR="001626C3">
        <w:t>[</w:t>
      </w:r>
      <w:r w:rsidR="00B31295" w:rsidRPr="00F83084">
        <w:rPr>
          <w:b/>
          <w:bCs/>
        </w:rPr>
        <w:t>x</w:t>
      </w:r>
      <w:r w:rsidR="001626C3">
        <w:rPr>
          <w:b/>
          <w:bCs/>
        </w:rPr>
        <w:t>]</w:t>
      </w:r>
      <w:r w:rsidR="00B31295">
        <w:t xml:space="preserve"> % of </w:t>
      </w:r>
      <w:r w:rsidR="001626C3">
        <w:t>the net tract area ([</w:t>
      </w:r>
      <w:r w:rsidR="001626C3" w:rsidRPr="00D05997">
        <w:rPr>
          <w:b/>
          <w:bCs/>
        </w:rPr>
        <w:t>xxxx</w:t>
      </w:r>
      <w:r w:rsidR="001626C3">
        <w:t xml:space="preserve">] square feet) of the </w:t>
      </w:r>
      <w:r w:rsidR="00B31295">
        <w:t>Subject Property</w:t>
      </w:r>
      <w:r w:rsidR="001626C3">
        <w:t xml:space="preserve"> or [</w:t>
      </w:r>
      <w:r w:rsidR="001626C3" w:rsidRPr="00D05997">
        <w:rPr>
          <w:b/>
          <w:bCs/>
        </w:rPr>
        <w:t>xxx</w:t>
      </w:r>
      <w:r w:rsidR="001626C3">
        <w:t>] square feet</w:t>
      </w:r>
      <w:r w:rsidR="006D500D">
        <w:t>.</w:t>
      </w:r>
    </w:p>
    <w:p w14:paraId="7B457E0C" w14:textId="77777777" w:rsidR="0031642A" w:rsidRDefault="0031642A" w:rsidP="0031642A">
      <w:pPr>
        <w:jc w:val="both"/>
      </w:pPr>
    </w:p>
    <w:p w14:paraId="34018CCB" w14:textId="77777777" w:rsidR="0031642A" w:rsidRDefault="0031642A" w:rsidP="0031642A">
      <w:pPr>
        <w:jc w:val="both"/>
      </w:pPr>
    </w:p>
    <w:p w14:paraId="3A831A18" w14:textId="77777777" w:rsidR="000C226D" w:rsidRPr="005021EA" w:rsidRDefault="000C226D" w:rsidP="00F36625">
      <w:pPr>
        <w:numPr>
          <w:ilvl w:val="0"/>
          <w:numId w:val="1"/>
        </w:numPr>
        <w:jc w:val="both"/>
        <w:rPr>
          <w:u w:val="single"/>
        </w:rPr>
      </w:pPr>
      <w:r w:rsidRPr="005021EA">
        <w:rPr>
          <w:u w:val="single"/>
        </w:rPr>
        <w:t xml:space="preserve">Building </w:t>
      </w:r>
      <w:r w:rsidR="00083CBE">
        <w:rPr>
          <w:u w:val="single"/>
        </w:rPr>
        <w:t>P</w:t>
      </w:r>
      <w:r w:rsidRPr="005021EA">
        <w:rPr>
          <w:u w:val="single"/>
        </w:rPr>
        <w:t>ermit</w:t>
      </w:r>
      <w:r w:rsidR="00E8570E">
        <w:rPr>
          <w:u w:val="single"/>
        </w:rPr>
        <w:t>(</w:t>
      </w:r>
      <w:r w:rsidRPr="005021EA">
        <w:rPr>
          <w:u w:val="single"/>
        </w:rPr>
        <w:t>s</w:t>
      </w:r>
      <w:r w:rsidR="00E8570E">
        <w:rPr>
          <w:u w:val="single"/>
        </w:rPr>
        <w:t>)</w:t>
      </w:r>
      <w:r w:rsidRPr="005021EA">
        <w:rPr>
          <w:u w:val="single"/>
        </w:rPr>
        <w:t>.</w:t>
      </w:r>
    </w:p>
    <w:p w14:paraId="528CD619" w14:textId="77777777" w:rsidR="000C226D" w:rsidRDefault="000C226D" w:rsidP="00F36625">
      <w:pPr>
        <w:ind w:left="360"/>
        <w:jc w:val="both"/>
      </w:pPr>
    </w:p>
    <w:p w14:paraId="7FFE4C94" w14:textId="77777777" w:rsidR="000C226D" w:rsidRPr="00D05997" w:rsidRDefault="00083CBE" w:rsidP="00F36625">
      <w:pPr>
        <w:ind w:left="1080"/>
        <w:jc w:val="both"/>
      </w:pPr>
      <w:r w:rsidRPr="00D05997">
        <w:t>Prior to the release of any building permit, the Applicant must show compliance with the approved [xxx] square f</w:t>
      </w:r>
      <w:r w:rsidR="00456BAD" w:rsidRPr="00D05997">
        <w:t>oot impervious surface limit shown on the Water Quality Impervious Plan (</w:t>
      </w:r>
      <w:r w:rsidR="00456BAD" w:rsidRPr="00D05997">
        <w:rPr>
          <w:u w:val="single"/>
        </w:rPr>
        <w:t>Exhibit “B”</w:t>
      </w:r>
      <w:r w:rsidR="00456BAD" w:rsidRPr="00D05997">
        <w:t xml:space="preserve">) which shows the </w:t>
      </w:r>
      <w:r w:rsidR="00AA4377" w:rsidRPr="00D05997">
        <w:t xml:space="preserve">proposed </w:t>
      </w:r>
      <w:r w:rsidR="00456BAD" w:rsidRPr="00D05997">
        <w:t>impervious areas for the [</w:t>
      </w:r>
      <w:r w:rsidR="00456BAD" w:rsidRPr="00D05997">
        <w:rPr>
          <w:b/>
          <w:bCs/>
        </w:rPr>
        <w:t>lot</w:t>
      </w:r>
      <w:r w:rsidR="00AA4377" w:rsidRPr="00D05997">
        <w:rPr>
          <w:b/>
          <w:bCs/>
        </w:rPr>
        <w:t>(</w:t>
      </w:r>
      <w:r w:rsidR="00456BAD" w:rsidRPr="00D05997">
        <w:rPr>
          <w:b/>
          <w:bCs/>
        </w:rPr>
        <w:t>s</w:t>
      </w:r>
      <w:r w:rsidR="00AA4377" w:rsidRPr="00D05997">
        <w:rPr>
          <w:b/>
          <w:bCs/>
        </w:rPr>
        <w:t>)</w:t>
      </w:r>
      <w:r w:rsidR="00456BAD" w:rsidRPr="00D05997">
        <w:rPr>
          <w:b/>
          <w:bCs/>
        </w:rPr>
        <w:t xml:space="preserve"> by driveway area, house area by specific builder’s model type, and leadwalk area</w:t>
      </w:r>
      <w:r w:rsidR="00456BAD" w:rsidRPr="00D05997">
        <w:t>], and it must list proposed impervious areas for all roads, sidewalks, paved trails, and any other impervious surface improvements included within the Subject Property’s gross tract area.</w:t>
      </w:r>
      <w:r w:rsidR="008A2614" w:rsidRPr="00D05997">
        <w:t xml:space="preserve"> </w:t>
      </w:r>
      <w:r w:rsidR="000C226D" w:rsidRPr="00D05997">
        <w:t>Building permits for</w:t>
      </w:r>
      <w:r w:rsidR="000C226D" w:rsidRPr="00A7173B">
        <w:rPr>
          <w:b/>
          <w:bCs/>
        </w:rPr>
        <w:t xml:space="preserve"> </w:t>
      </w:r>
      <w:r w:rsidR="008A2614" w:rsidRPr="00A7173B">
        <w:rPr>
          <w:b/>
          <w:bCs/>
        </w:rPr>
        <w:t>xx</w:t>
      </w:r>
      <w:r w:rsidR="000C226D" w:rsidRPr="00D05997">
        <w:t xml:space="preserve"> residential lots, identified on the </w:t>
      </w:r>
      <w:r w:rsidR="008A2614" w:rsidRPr="00D05997">
        <w:t>[</w:t>
      </w:r>
      <w:r w:rsidR="000C226D" w:rsidRPr="00D05997">
        <w:t>Site</w:t>
      </w:r>
      <w:r w:rsidR="008A2614" w:rsidRPr="00D05997">
        <w:t>, Preliminary, Administrative Subdivision]</w:t>
      </w:r>
      <w:r w:rsidR="000C226D" w:rsidRPr="00D05997">
        <w:t xml:space="preserve"> Plan as Lots </w:t>
      </w:r>
      <w:r w:rsidR="008A2614" w:rsidRPr="00A7173B">
        <w:rPr>
          <w:b/>
          <w:bCs/>
        </w:rPr>
        <w:t>xxxx</w:t>
      </w:r>
      <w:r w:rsidR="000C226D" w:rsidRPr="00D05997">
        <w:t xml:space="preserve">, </w:t>
      </w:r>
      <w:r w:rsidR="00930820" w:rsidRPr="00D05997">
        <w:t>Block</w:t>
      </w:r>
      <w:r w:rsidR="000C226D" w:rsidRPr="00D05997">
        <w:t xml:space="preserve"> </w:t>
      </w:r>
      <w:r w:rsidR="008A2614" w:rsidRPr="00A7173B">
        <w:rPr>
          <w:b/>
          <w:bCs/>
        </w:rPr>
        <w:t>x</w:t>
      </w:r>
      <w:r w:rsidR="000C226D" w:rsidRPr="00D05997">
        <w:t>, shall be withheld from release by Planning Board Staff to ensure compliance with the imperviousness</w:t>
      </w:r>
      <w:r w:rsidR="005021EA" w:rsidRPr="00D05997">
        <w:t xml:space="preserve"> limitation set for</w:t>
      </w:r>
      <w:r w:rsidR="000C226D" w:rsidRPr="00D05997">
        <w:t>th in Paragr</w:t>
      </w:r>
      <w:r w:rsidR="005021EA" w:rsidRPr="00D05997">
        <w:t>aph 1</w:t>
      </w:r>
      <w:r w:rsidR="00F97C5B" w:rsidRPr="00D05997">
        <w:t>A</w:t>
      </w:r>
      <w:r w:rsidR="005021EA" w:rsidRPr="00D05997">
        <w:t xml:space="preserve"> of this Agreement (the “W</w:t>
      </w:r>
      <w:r w:rsidR="000C226D" w:rsidRPr="00D05997">
        <w:t xml:space="preserve">ithheld Lots”). Buildings Permits for the Withheld Lots will be released by the Planning Board </w:t>
      </w:r>
      <w:r w:rsidR="008A2614" w:rsidRPr="00D05997">
        <w:t>S</w:t>
      </w:r>
      <w:r w:rsidR="000C226D" w:rsidRPr="00D05997">
        <w:t>taff in accordance with the requirements of Paragraphs 3B and 3D of this Agreement.</w:t>
      </w:r>
    </w:p>
    <w:p w14:paraId="59CCBF40" w14:textId="77777777" w:rsidR="000C226D" w:rsidRPr="00D05997" w:rsidRDefault="000C226D" w:rsidP="00F36625">
      <w:pPr>
        <w:jc w:val="both"/>
      </w:pPr>
    </w:p>
    <w:p w14:paraId="1ED1F343" w14:textId="77777777" w:rsidR="000C226D" w:rsidRDefault="000C226D" w:rsidP="00F36625">
      <w:pPr>
        <w:numPr>
          <w:ilvl w:val="0"/>
          <w:numId w:val="1"/>
        </w:numPr>
        <w:jc w:val="both"/>
        <w:rPr>
          <w:u w:val="single"/>
        </w:rPr>
      </w:pPr>
      <w:r w:rsidRPr="000C226D">
        <w:rPr>
          <w:u w:val="single"/>
        </w:rPr>
        <w:t>Reporting.</w:t>
      </w:r>
    </w:p>
    <w:p w14:paraId="776E123A" w14:textId="77777777" w:rsidR="000C226D" w:rsidRPr="00D05997" w:rsidRDefault="000C226D" w:rsidP="00F36625">
      <w:pPr>
        <w:ind w:left="360"/>
        <w:jc w:val="both"/>
        <w:rPr>
          <w:u w:val="single"/>
        </w:rPr>
      </w:pPr>
    </w:p>
    <w:p w14:paraId="54BE2073" w14:textId="77777777" w:rsidR="000C226D" w:rsidRPr="00D05997" w:rsidRDefault="00733F27" w:rsidP="00F36625">
      <w:pPr>
        <w:numPr>
          <w:ilvl w:val="1"/>
          <w:numId w:val="1"/>
        </w:numPr>
        <w:jc w:val="both"/>
      </w:pPr>
      <w:r w:rsidRPr="00D05997">
        <w:t xml:space="preserve">The Applicant must comply with the Approved Water Quality Impervious Surface Plan attached hereto as </w:t>
      </w:r>
      <w:r w:rsidRPr="00D05997">
        <w:rPr>
          <w:u w:val="single"/>
        </w:rPr>
        <w:t>Exhibit “B”</w:t>
      </w:r>
      <w:r w:rsidRPr="00D05997">
        <w:t xml:space="preserve"> and submit</w:t>
      </w:r>
      <w:r w:rsidR="00A61A78" w:rsidRPr="00D05997">
        <w:t xml:space="preserve"> surveyed</w:t>
      </w:r>
      <w:r w:rsidRPr="00D05997">
        <w:t xml:space="preserve"> “as built” drawings (“As-Built Drawings”) that include dimensions and impervious area calculations for buildings, driveways, sidewalks, leadwalks, porches, patios, chimneys, welled exits, rear exits, and any other building feature, and must also include impervious surface features that are under construction. </w:t>
      </w:r>
      <w:r w:rsidR="008A2614" w:rsidRPr="00D05997">
        <w:t xml:space="preserve">[For Large Projects: </w:t>
      </w:r>
      <w:r w:rsidR="00D1083D" w:rsidRPr="00D05997">
        <w:t>Applicant</w:t>
      </w:r>
      <w:r w:rsidR="000C226D" w:rsidRPr="00D05997">
        <w:t xml:space="preserve"> must submit an impervious surface report to Planning Board Staff prior to issuance of the </w:t>
      </w:r>
      <w:r w:rsidR="008A2614" w:rsidRPr="00D05997">
        <w:t xml:space="preserve">xx </w:t>
      </w:r>
      <w:r w:rsidR="000C226D" w:rsidRPr="00D05997">
        <w:t xml:space="preserve">and </w:t>
      </w:r>
      <w:r w:rsidR="008A2614" w:rsidRPr="00D05997">
        <w:t xml:space="preserve">xx </w:t>
      </w:r>
      <w:r w:rsidR="000C226D" w:rsidRPr="00D05997">
        <w:t>building</w:t>
      </w:r>
      <w:r w:rsidR="00930820" w:rsidRPr="00D05997">
        <w:t xml:space="preserve"> permits for the Project (the “R</w:t>
      </w:r>
      <w:r w:rsidR="000C226D" w:rsidRPr="00D05997">
        <w:t xml:space="preserve">eports”). The Reports must include surveyed “as-built” drawings (the “As-Built Drawings”) that include dimensions </w:t>
      </w:r>
      <w:r w:rsidR="00F97C5B" w:rsidRPr="00D05997">
        <w:t xml:space="preserve">and impervious areas </w:t>
      </w:r>
      <w:r w:rsidR="000C226D" w:rsidRPr="00D05997">
        <w:t>for buildings, driveways, sidewalks, leadwalks, porches, patios, chimneys, welled exits, rear exits and any building feature that is two feet or less from the ground.</w:t>
      </w:r>
      <w:r w:rsidR="008A2614" w:rsidRPr="00D05997">
        <w:t>]</w:t>
      </w:r>
    </w:p>
    <w:p w14:paraId="1CEFAC7A" w14:textId="77777777" w:rsidR="00930820" w:rsidRPr="00D05997" w:rsidRDefault="00930820" w:rsidP="00930820">
      <w:pPr>
        <w:ind w:left="1080"/>
        <w:jc w:val="both"/>
      </w:pPr>
    </w:p>
    <w:p w14:paraId="31B88FD9" w14:textId="7DEB6F7B" w:rsidR="00930820" w:rsidRPr="00D05997" w:rsidRDefault="00733F27" w:rsidP="00F36625">
      <w:pPr>
        <w:numPr>
          <w:ilvl w:val="1"/>
          <w:numId w:val="1"/>
        </w:numPr>
        <w:jc w:val="both"/>
      </w:pPr>
      <w:r w:rsidRPr="00D05997">
        <w:t>If the imperviousness is determined to exceed the limits imposed by the Planning Board, it will constitute a [</w:t>
      </w:r>
      <w:r w:rsidRPr="00D05997">
        <w:rPr>
          <w:b/>
          <w:bCs/>
        </w:rPr>
        <w:t>Site</w:t>
      </w:r>
      <w:r w:rsidR="00265F4A" w:rsidRPr="00D05997">
        <w:rPr>
          <w:b/>
          <w:bCs/>
        </w:rPr>
        <w:t xml:space="preserve"> or Preliminary</w:t>
      </w:r>
      <w:r w:rsidRPr="00D05997">
        <w:t xml:space="preserve">] Plan violation and be subject to enforcement and penalties pursuant to </w:t>
      </w:r>
      <w:r w:rsidR="00CE3A58">
        <w:t>Chapter</w:t>
      </w:r>
      <w:r w:rsidRPr="00D05997">
        <w:t xml:space="preserve"> </w:t>
      </w:r>
      <w:r w:rsidR="00CE3A58">
        <w:t xml:space="preserve">59 </w:t>
      </w:r>
      <w:r w:rsidR="00CE3A58">
        <w:lastRenderedPageBreak/>
        <w:t>(Sec.</w:t>
      </w:r>
      <w:r w:rsidR="00A7173B">
        <w:t>7.8.1</w:t>
      </w:r>
      <w:r w:rsidR="00265F4A" w:rsidRPr="00D05997">
        <w:t xml:space="preserve"> for Site Plans or </w:t>
      </w:r>
      <w:r w:rsidR="00CE3A58">
        <w:t xml:space="preserve">Chapter </w:t>
      </w:r>
      <w:r w:rsidR="00265F4A" w:rsidRPr="00D05997">
        <w:t>50.10.6 for Preliminary Plans)</w:t>
      </w:r>
      <w:r w:rsidRPr="00D05997">
        <w:t xml:space="preserve"> of the Montgomery County Code.</w:t>
      </w:r>
      <w:r w:rsidR="000F7D31" w:rsidRPr="00D05997">
        <w:t xml:space="preserve"> </w:t>
      </w:r>
      <w:r w:rsidR="00930820" w:rsidRPr="00D05997">
        <w:t xml:space="preserve">If the total amount of </w:t>
      </w:r>
      <w:r w:rsidR="003E478D" w:rsidRPr="00D05997">
        <w:t>imperviousness</w:t>
      </w:r>
      <w:r w:rsidR="00930820" w:rsidRPr="00D05997">
        <w:t xml:space="preserve"> </w:t>
      </w:r>
      <w:r w:rsidR="003E478D" w:rsidRPr="00D05997">
        <w:t>sh</w:t>
      </w:r>
      <w:r w:rsidR="00930820" w:rsidRPr="00D05997">
        <w:t xml:space="preserve">own on the As-Built Drawings submitted for the </w:t>
      </w:r>
      <w:r w:rsidR="000F7D31" w:rsidRPr="00CE3A58">
        <w:t>xx</w:t>
      </w:r>
      <w:r w:rsidR="000F7D31" w:rsidRPr="00D05997">
        <w:t xml:space="preserve"> </w:t>
      </w:r>
      <w:r w:rsidR="00930820" w:rsidRPr="00D05997">
        <w:t>lots is less than the Total On-lot</w:t>
      </w:r>
      <w:r w:rsidR="00930820" w:rsidRPr="006E1178">
        <w:rPr>
          <w:color w:val="FF0000"/>
        </w:rPr>
        <w:t xml:space="preserve"> </w:t>
      </w:r>
      <w:r w:rsidR="003E478D" w:rsidRPr="00D05997">
        <w:t>Imperviousness</w:t>
      </w:r>
      <w:r w:rsidR="00930820" w:rsidRPr="00D05997">
        <w:t xml:space="preserve"> allocated to such lots as indicated on Sheet </w:t>
      </w:r>
      <w:r w:rsidR="000F7D31" w:rsidRPr="00D05997">
        <w:t xml:space="preserve">xx </w:t>
      </w:r>
      <w:r w:rsidR="00930820" w:rsidRPr="00D05997">
        <w:t xml:space="preserve">of the Certified </w:t>
      </w:r>
      <w:r w:rsidR="000F7D31" w:rsidRPr="00D05997">
        <w:t>[</w:t>
      </w:r>
      <w:r w:rsidR="00930820" w:rsidRPr="00D05997">
        <w:t>Site</w:t>
      </w:r>
      <w:r w:rsidR="000F7D31" w:rsidRPr="00D05997">
        <w:t xml:space="preserve"> or Preliminary]</w:t>
      </w:r>
      <w:r w:rsidR="00930820" w:rsidRPr="00D05997">
        <w:t xml:space="preserve"> Plan for the Project, then Planning Board Staff will release </w:t>
      </w:r>
      <w:r w:rsidR="00C84206" w:rsidRPr="00D05997">
        <w:t>t</w:t>
      </w:r>
      <w:r w:rsidR="00930820" w:rsidRPr="00D05997">
        <w:t xml:space="preserve">he </w:t>
      </w:r>
      <w:r w:rsidR="000F7D31" w:rsidRPr="00D05997">
        <w:t xml:space="preserve">xx </w:t>
      </w:r>
      <w:r w:rsidR="00930820" w:rsidRPr="00D05997">
        <w:t>Withheld Lots</w:t>
      </w:r>
      <w:r w:rsidR="00C84206" w:rsidRPr="00D05997">
        <w:t xml:space="preserve"> </w:t>
      </w:r>
      <w:r w:rsidR="003E478D" w:rsidRPr="00D05997">
        <w:t xml:space="preserve">on a lot by lot basis, </w:t>
      </w:r>
      <w:r w:rsidR="000F7D31" w:rsidRPr="00D05997">
        <w:t xml:space="preserve">as long as </w:t>
      </w:r>
      <w:r w:rsidR="003E478D" w:rsidRPr="00D05997">
        <w:t>the Project i</w:t>
      </w:r>
      <w:r w:rsidR="00C84206" w:rsidRPr="00D05997">
        <w:t>s at or below the compliance for</w:t>
      </w:r>
      <w:r w:rsidR="003E478D" w:rsidRPr="00D05997">
        <w:t xml:space="preserve"> the Total On-lot Imperviousness</w:t>
      </w:r>
    </w:p>
    <w:p w14:paraId="10735545" w14:textId="77777777" w:rsidR="00213FD4" w:rsidRPr="00D05997" w:rsidRDefault="00213FD4" w:rsidP="00F36625">
      <w:pPr>
        <w:ind w:left="1080"/>
        <w:jc w:val="both"/>
      </w:pPr>
    </w:p>
    <w:p w14:paraId="339AFEF3" w14:textId="77777777" w:rsidR="00207F5D" w:rsidRPr="00D05997" w:rsidRDefault="000F7D31" w:rsidP="00F36625">
      <w:pPr>
        <w:numPr>
          <w:ilvl w:val="1"/>
          <w:numId w:val="1"/>
        </w:numPr>
        <w:jc w:val="both"/>
      </w:pPr>
      <w:r w:rsidRPr="00D05997">
        <w:t xml:space="preserve">The Applicant </w:t>
      </w:r>
      <w:r w:rsidR="000900D3" w:rsidRPr="00D05997">
        <w:t xml:space="preserve">will submit a Report for each of the remaining </w:t>
      </w:r>
      <w:r w:rsidRPr="00D05997">
        <w:t xml:space="preserve">xxx </w:t>
      </w:r>
      <w:r w:rsidR="000900D3" w:rsidRPr="00D05997">
        <w:t xml:space="preserve">building permits after the </w:t>
      </w:r>
      <w:r w:rsidRPr="00D05997">
        <w:t xml:space="preserve">xx </w:t>
      </w:r>
      <w:r w:rsidR="000900D3" w:rsidRPr="00D05997">
        <w:t>building permit.</w:t>
      </w:r>
      <w:r w:rsidR="003E72F3" w:rsidRPr="00D05997">
        <w:t xml:space="preserve"> </w:t>
      </w:r>
    </w:p>
    <w:p w14:paraId="5C3383AC" w14:textId="77777777" w:rsidR="00297067" w:rsidRPr="00D05997" w:rsidRDefault="00297067" w:rsidP="00F36625">
      <w:pPr>
        <w:jc w:val="both"/>
      </w:pPr>
    </w:p>
    <w:p w14:paraId="3F4F3DB1" w14:textId="77777777" w:rsidR="00297067" w:rsidRPr="00D05997" w:rsidRDefault="00297067" w:rsidP="00F36625">
      <w:pPr>
        <w:numPr>
          <w:ilvl w:val="1"/>
          <w:numId w:val="1"/>
        </w:numPr>
        <w:jc w:val="both"/>
      </w:pPr>
      <w:r w:rsidRPr="00D05997">
        <w:t>If at any time the impervious area limit is reached before building permits for all approved lots have been issued, the lots for which building permits have not been issued shall be re-recorded as non-impervious Homeowners Association open space parcels prior to issuance of the building permit for the last dwelling unit allowed under the impervious surface limit.</w:t>
      </w:r>
    </w:p>
    <w:p w14:paraId="5DFE91D4" w14:textId="77777777" w:rsidR="00207F5D" w:rsidRPr="00D05997" w:rsidRDefault="00207F5D" w:rsidP="00F36625">
      <w:pPr>
        <w:jc w:val="both"/>
      </w:pPr>
    </w:p>
    <w:p w14:paraId="0A2D6CC0" w14:textId="77777777" w:rsidR="00207F5D" w:rsidRDefault="00472C1D" w:rsidP="00F36625">
      <w:pPr>
        <w:numPr>
          <w:ilvl w:val="0"/>
          <w:numId w:val="1"/>
        </w:numPr>
        <w:jc w:val="both"/>
        <w:rPr>
          <w:u w:val="single"/>
        </w:rPr>
      </w:pPr>
      <w:r w:rsidRPr="00472C1D">
        <w:rPr>
          <w:u w:val="single"/>
        </w:rPr>
        <w:t>Record Plats</w:t>
      </w:r>
    </w:p>
    <w:p w14:paraId="0BB1C976" w14:textId="77777777" w:rsidR="00472C1D" w:rsidRDefault="00472C1D" w:rsidP="00F36625">
      <w:pPr>
        <w:ind w:left="1080"/>
        <w:jc w:val="both"/>
        <w:rPr>
          <w:u w:val="single"/>
        </w:rPr>
      </w:pPr>
    </w:p>
    <w:p w14:paraId="3E8A60D3" w14:textId="77777777" w:rsidR="00E241CC" w:rsidRPr="00D05997" w:rsidRDefault="00AD0EF6" w:rsidP="00F36625">
      <w:pPr>
        <w:ind w:left="1080"/>
        <w:jc w:val="both"/>
      </w:pPr>
      <w:r w:rsidRPr="00D05997">
        <w:t xml:space="preserve">The Applicant </w:t>
      </w:r>
      <w:r w:rsidR="003E478D" w:rsidRPr="00D05997">
        <w:t xml:space="preserve">recorded Plat </w:t>
      </w:r>
      <w:r w:rsidRPr="00D05997">
        <w:t xml:space="preserve">xxxxx </w:t>
      </w:r>
      <w:r w:rsidR="003E478D" w:rsidRPr="00D05997">
        <w:t xml:space="preserve">on M-NCPPC record plat book </w:t>
      </w:r>
      <w:r w:rsidRPr="00D05997">
        <w:t xml:space="preserve">xxx </w:t>
      </w:r>
      <w:r w:rsidR="003E478D" w:rsidRPr="00D05997">
        <w:t xml:space="preserve">and page </w:t>
      </w:r>
      <w:r w:rsidRPr="00D05997">
        <w:t xml:space="preserve">xx </w:t>
      </w:r>
      <w:r w:rsidR="00472C1D" w:rsidRPr="00D05997">
        <w:t>that include</w:t>
      </w:r>
      <w:r w:rsidR="00AB6096" w:rsidRPr="00D05997">
        <w:t>s</w:t>
      </w:r>
      <w:r w:rsidR="00472C1D" w:rsidRPr="00D05997">
        <w:t xml:space="preserve"> the Withheld Lots in the Land Records of Montgomery County (the “Land Records”)</w:t>
      </w:r>
      <w:r w:rsidR="00AB6096" w:rsidRPr="00D05997">
        <w:t xml:space="preserve"> on </w:t>
      </w:r>
      <w:r w:rsidRPr="00D05997">
        <w:t>[Insert Date]</w:t>
      </w:r>
      <w:r w:rsidR="00AB6096" w:rsidRPr="00D05997">
        <w:t>.</w:t>
      </w:r>
    </w:p>
    <w:p w14:paraId="5DB157E4" w14:textId="77777777" w:rsidR="00CE3D18" w:rsidRDefault="00CE3D18" w:rsidP="00F36625">
      <w:pPr>
        <w:ind w:left="1080"/>
        <w:jc w:val="both"/>
      </w:pPr>
    </w:p>
    <w:p w14:paraId="7785AC7A" w14:textId="77777777" w:rsidR="00472C1D" w:rsidRDefault="00472C1D" w:rsidP="00F36625">
      <w:pPr>
        <w:numPr>
          <w:ilvl w:val="0"/>
          <w:numId w:val="1"/>
        </w:numPr>
        <w:jc w:val="both"/>
      </w:pPr>
      <w:r w:rsidRPr="00E241CC">
        <w:rPr>
          <w:u w:val="single"/>
        </w:rPr>
        <w:t>Modifications.</w:t>
      </w:r>
      <w:r>
        <w:t xml:space="preserve"> This Agreement may only be modified in a writing signed by the parties hereto, their heirs, successors or assigns. </w:t>
      </w:r>
    </w:p>
    <w:p w14:paraId="5E36BEAD" w14:textId="77777777" w:rsidR="00090BF3" w:rsidRDefault="00090BF3" w:rsidP="00F36625">
      <w:pPr>
        <w:ind w:left="360"/>
        <w:jc w:val="both"/>
      </w:pPr>
    </w:p>
    <w:p w14:paraId="753DE483" w14:textId="77777777" w:rsidR="00472C1D" w:rsidRDefault="00472C1D" w:rsidP="00F36625">
      <w:pPr>
        <w:numPr>
          <w:ilvl w:val="0"/>
          <w:numId w:val="1"/>
        </w:numPr>
        <w:jc w:val="both"/>
      </w:pPr>
      <w:r w:rsidRPr="00E241CC">
        <w:rPr>
          <w:u w:val="single"/>
        </w:rPr>
        <w:t>Interpretation</w:t>
      </w:r>
      <w:r>
        <w:t xml:space="preserve">. This Agreement will be interpreted according to the laws of the State of </w:t>
      </w:r>
      <w:smartTag w:uri="urn:schemas-microsoft-com:office:smarttags" w:element="State">
        <w:smartTag w:uri="urn:schemas-microsoft-com:office:smarttags" w:element="place">
          <w:r>
            <w:t>Maryland</w:t>
          </w:r>
        </w:smartTag>
      </w:smartTag>
      <w:r>
        <w:t>.</w:t>
      </w:r>
    </w:p>
    <w:p w14:paraId="6274647B" w14:textId="77777777" w:rsidR="00090BF3" w:rsidRDefault="00090BF3" w:rsidP="00F36625">
      <w:pPr>
        <w:jc w:val="both"/>
      </w:pPr>
    </w:p>
    <w:p w14:paraId="263FBC4B" w14:textId="67E76F95" w:rsidR="00472C1D" w:rsidRDefault="00472C1D" w:rsidP="00F36625">
      <w:pPr>
        <w:numPr>
          <w:ilvl w:val="0"/>
          <w:numId w:val="1"/>
        </w:numPr>
        <w:jc w:val="both"/>
      </w:pPr>
      <w:r w:rsidRPr="00E241CC">
        <w:rPr>
          <w:u w:val="single"/>
        </w:rPr>
        <w:t>Notices</w:t>
      </w:r>
      <w:r>
        <w:t xml:space="preserve">. All notices and other communications under this Agreement shall be in writing and shall be deemed fully given if mailed by first-class mail, postage prepaid, if to (a) the Applicant, </w:t>
      </w:r>
      <w:r w:rsidR="00733F27">
        <w:t>[</w:t>
      </w:r>
      <w:r w:rsidR="00733F27" w:rsidRPr="00D05997">
        <w:rPr>
          <w:b/>
          <w:bCs/>
        </w:rPr>
        <w:t xml:space="preserve">in care of or </w:t>
      </w:r>
      <w:r w:rsidRPr="00D05997">
        <w:rPr>
          <w:b/>
          <w:bCs/>
        </w:rPr>
        <w:t>to</w:t>
      </w:r>
      <w:r w:rsidR="00733F27">
        <w:t>]</w:t>
      </w:r>
      <w:r>
        <w:t xml:space="preserve"> </w:t>
      </w:r>
      <w:r w:rsidR="002535B0">
        <w:t>[</w:t>
      </w:r>
      <w:r w:rsidR="00AD0EF6">
        <w:rPr>
          <w:b/>
          <w:bCs/>
        </w:rPr>
        <w:t>Insert Name and Address</w:t>
      </w:r>
      <w:r w:rsidR="002535B0">
        <w:t>]</w:t>
      </w:r>
      <w:r w:rsidR="00090BF3">
        <w:t xml:space="preserve">; and to (b) the Planning </w:t>
      </w:r>
      <w:r w:rsidR="005021EA">
        <w:t xml:space="preserve">Board, </w:t>
      </w:r>
      <w:r w:rsidR="00853559">
        <w:t>in care of the</w:t>
      </w:r>
      <w:r w:rsidR="005021EA">
        <w:t xml:space="preserve"> Chairman, </w:t>
      </w:r>
      <w:r w:rsidR="00A7173B">
        <w:t>Montgomery County Planning Board</w:t>
      </w:r>
      <w:r w:rsidR="00853559">
        <w:t xml:space="preserve">, </w:t>
      </w:r>
      <w:r w:rsidR="00D05997">
        <w:t>2425 Reedie Drive, Wheaton, Maryland 20902</w:t>
      </w:r>
      <w:r w:rsidR="00090BF3">
        <w:t xml:space="preserve">, with a copy to the Office of the General Counsel, </w:t>
      </w:r>
      <w:r w:rsidR="00D05997">
        <w:t>2425 Reedie Drive,</w:t>
      </w:r>
      <w:r w:rsidR="00A7173B">
        <w:t xml:space="preserve"> </w:t>
      </w:r>
      <w:r w:rsidR="00D05997">
        <w:t>Wheaton, Maryland 20902</w:t>
      </w:r>
      <w:r w:rsidR="00090BF3">
        <w:t>.  The parties shall be responsible for notifying each other of any change</w:t>
      </w:r>
      <w:r w:rsidR="00853559">
        <w:t>s</w:t>
      </w:r>
      <w:r w:rsidR="00090BF3">
        <w:t xml:space="preserve"> of address. Notwithstanding anything to the contrary contained above, notice will be valid to the parties, upon being sent as above.</w:t>
      </w:r>
    </w:p>
    <w:p w14:paraId="76275B84" w14:textId="77777777" w:rsidR="00090BF3" w:rsidRDefault="00090BF3" w:rsidP="00F36625">
      <w:pPr>
        <w:ind w:left="360"/>
        <w:jc w:val="both"/>
      </w:pPr>
    </w:p>
    <w:p w14:paraId="5EEEC1B9" w14:textId="77777777" w:rsidR="00090BF3" w:rsidRPr="00472C1D" w:rsidRDefault="002543BB" w:rsidP="00F36625">
      <w:pPr>
        <w:numPr>
          <w:ilvl w:val="0"/>
          <w:numId w:val="1"/>
        </w:numPr>
        <w:jc w:val="both"/>
      </w:pPr>
      <w:r>
        <w:t xml:space="preserve">This Agreement shall be recorded by the Owner </w:t>
      </w:r>
      <w:r w:rsidR="00B43089">
        <w:t xml:space="preserve">of the Subject Property </w:t>
      </w:r>
      <w:r>
        <w:t>in the Land Records of Montgomery County, Maryland and shall constitute a covenant running with the land and shall be binding on the Owner, its administrators, heir</w:t>
      </w:r>
      <w:r w:rsidR="0056256D">
        <w:t>s</w:t>
      </w:r>
      <w:r>
        <w:t>, executors, and other successors in interest.</w:t>
      </w:r>
    </w:p>
    <w:p w14:paraId="088AD045" w14:textId="77777777" w:rsidR="000900D3" w:rsidRDefault="000900D3" w:rsidP="00F36625">
      <w:pPr>
        <w:jc w:val="both"/>
      </w:pPr>
    </w:p>
    <w:p w14:paraId="5064966C" w14:textId="77777777" w:rsidR="00B81BCE" w:rsidRDefault="00B81BCE" w:rsidP="00F36625">
      <w:pPr>
        <w:jc w:val="both"/>
      </w:pPr>
    </w:p>
    <w:p w14:paraId="3DEB7F48" w14:textId="77777777" w:rsidR="00B81BCE" w:rsidRDefault="00B81BCE" w:rsidP="000900D3"/>
    <w:p w14:paraId="0E7EC307" w14:textId="77777777" w:rsidR="00FF51DC" w:rsidRDefault="00FF51DC" w:rsidP="00FF51DC">
      <w:pPr>
        <w:jc w:val="center"/>
        <w:sectPr w:rsidR="00FF51DC" w:rsidSect="00942262">
          <w:headerReference w:type="default" r:id="rId7"/>
          <w:footerReference w:type="default" r:id="rId8"/>
          <w:footerReference w:type="first" r:id="rId9"/>
          <w:pgSz w:w="12240" w:h="15840"/>
          <w:pgMar w:top="1440" w:right="1800" w:bottom="1440" w:left="1800" w:header="720" w:footer="720" w:gutter="0"/>
          <w:cols w:space="720"/>
          <w:titlePg/>
          <w:docGrid w:linePitch="360"/>
        </w:sectPr>
      </w:pPr>
      <w:r>
        <w:lastRenderedPageBreak/>
        <w:t>[SIGNATURE PAGES FOLLOW]</w:t>
      </w:r>
    </w:p>
    <w:p w14:paraId="300C9D2A" w14:textId="4C6D177F" w:rsidR="002543BB" w:rsidRDefault="002543BB" w:rsidP="002543BB">
      <w:pPr>
        <w:ind w:firstLine="360"/>
      </w:pPr>
      <w:r>
        <w:lastRenderedPageBreak/>
        <w:t xml:space="preserve">IN WITNESS WHEREOF, each of the Parties has caused to be executed this Agreement to be signed by its duly authorized officer as of this </w:t>
      </w:r>
      <w:r w:rsidR="0056256D">
        <w:t>[</w:t>
      </w:r>
      <w:r w:rsidR="00AD0EF6">
        <w:rPr>
          <w:b/>
          <w:bCs/>
        </w:rPr>
        <w:t>__</w:t>
      </w:r>
      <w:r w:rsidR="00AD0EF6" w:rsidRPr="00D05997">
        <w:rPr>
          <w:b/>
          <w:bCs/>
        </w:rPr>
        <w:t xml:space="preserve"> </w:t>
      </w:r>
      <w:r w:rsidRPr="00D05997">
        <w:rPr>
          <w:b/>
          <w:bCs/>
        </w:rPr>
        <w:t xml:space="preserve">day of </w:t>
      </w:r>
      <w:r w:rsidR="00AD0EF6">
        <w:rPr>
          <w:b/>
          <w:bCs/>
        </w:rPr>
        <w:t>________</w:t>
      </w:r>
      <w:r w:rsidR="00394DAF" w:rsidRPr="00D05997">
        <w:rPr>
          <w:b/>
          <w:bCs/>
        </w:rPr>
        <w:t xml:space="preserve">, </w:t>
      </w:r>
      <w:r w:rsidRPr="00D05997">
        <w:rPr>
          <w:b/>
          <w:bCs/>
        </w:rPr>
        <w:t>20</w:t>
      </w:r>
      <w:r w:rsidR="0056256D" w:rsidRPr="00D05997">
        <w:rPr>
          <w:b/>
          <w:bCs/>
        </w:rPr>
        <w:t>2</w:t>
      </w:r>
      <w:r w:rsidR="00F22C97">
        <w:rPr>
          <w:b/>
          <w:bCs/>
        </w:rPr>
        <w:t>1</w:t>
      </w:r>
      <w:r w:rsidR="0056256D">
        <w:t>]</w:t>
      </w:r>
      <w:r w:rsidR="00394DAF">
        <w:t>.</w:t>
      </w:r>
    </w:p>
    <w:p w14:paraId="6EF621E2" w14:textId="77777777" w:rsidR="002543BB" w:rsidRDefault="002543BB" w:rsidP="002543BB"/>
    <w:p w14:paraId="737EBBD5" w14:textId="77777777" w:rsidR="00942262" w:rsidRDefault="00942262" w:rsidP="000900D3"/>
    <w:p w14:paraId="5FF8C766" w14:textId="77777777" w:rsidR="002543BB" w:rsidRDefault="002543BB" w:rsidP="002543BB">
      <w:r>
        <w:t>WITNESS:</w:t>
      </w:r>
      <w:r>
        <w:tab/>
      </w:r>
      <w:r>
        <w:tab/>
      </w:r>
      <w:r>
        <w:tab/>
      </w:r>
      <w:r>
        <w:tab/>
      </w:r>
      <w:r>
        <w:tab/>
      </w:r>
      <w:r>
        <w:tab/>
        <w:t>GRANTOR:</w:t>
      </w:r>
    </w:p>
    <w:p w14:paraId="660678FB" w14:textId="77777777" w:rsidR="002543BB" w:rsidRDefault="002543BB" w:rsidP="002543BB"/>
    <w:p w14:paraId="215C28BA" w14:textId="77777777" w:rsidR="002543BB" w:rsidRDefault="002543BB" w:rsidP="002543BB">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67931E7E" w14:textId="77777777" w:rsidR="002543BB" w:rsidRDefault="002543BB" w:rsidP="002543BB">
      <w:r w:rsidRPr="002543BB">
        <w:tab/>
      </w:r>
      <w:r w:rsidRPr="002543BB">
        <w:tab/>
      </w:r>
      <w:r w:rsidRPr="002543BB">
        <w:tab/>
      </w:r>
      <w:r w:rsidRPr="002543BB">
        <w:tab/>
      </w:r>
      <w:r w:rsidRPr="002543BB">
        <w:tab/>
      </w:r>
      <w:r w:rsidRPr="002543BB">
        <w:tab/>
      </w:r>
      <w:r w:rsidRPr="002543BB">
        <w:tab/>
      </w:r>
      <w:r w:rsidR="00AD0EF6">
        <w:t>Name</w:t>
      </w:r>
    </w:p>
    <w:p w14:paraId="1205A716" w14:textId="77777777" w:rsidR="009A3C9C" w:rsidRDefault="002543BB" w:rsidP="002543BB">
      <w:r>
        <w:tab/>
      </w:r>
      <w:r>
        <w:tab/>
      </w:r>
      <w:r>
        <w:tab/>
      </w:r>
      <w:r>
        <w:tab/>
      </w:r>
      <w:r>
        <w:tab/>
      </w:r>
      <w:r>
        <w:tab/>
      </w:r>
      <w:r>
        <w:tab/>
      </w:r>
      <w:r w:rsidR="00AD0EF6">
        <w:t>Company</w:t>
      </w:r>
    </w:p>
    <w:p w14:paraId="7DE7AC43" w14:textId="77777777" w:rsidR="002543BB" w:rsidRDefault="00AD0EF6" w:rsidP="00D022E7">
      <w:pPr>
        <w:ind w:left="4320" w:firstLine="720"/>
      </w:pPr>
      <w:r>
        <w:t>Address</w:t>
      </w:r>
    </w:p>
    <w:p w14:paraId="3BC88C2A" w14:textId="77777777" w:rsidR="002543BB" w:rsidRDefault="002543BB" w:rsidP="002543BB">
      <w:r>
        <w:tab/>
      </w:r>
      <w:r>
        <w:tab/>
      </w:r>
      <w:r>
        <w:tab/>
      </w:r>
      <w:r>
        <w:tab/>
      </w:r>
      <w:r>
        <w:tab/>
      </w:r>
      <w:r>
        <w:tab/>
      </w:r>
      <w:r>
        <w:tab/>
      </w:r>
      <w:r w:rsidR="00AD0EF6">
        <w:t>Phone Number</w:t>
      </w:r>
    </w:p>
    <w:p w14:paraId="17B5EA9F" w14:textId="77777777" w:rsidR="002543BB" w:rsidRDefault="002543BB" w:rsidP="002543BB">
      <w:pPr>
        <w:rPr>
          <w:u w:val="single"/>
        </w:rPr>
      </w:pPr>
    </w:p>
    <w:p w14:paraId="38F6948D" w14:textId="77777777" w:rsidR="002543BB" w:rsidRDefault="002543BB" w:rsidP="002543BB">
      <w:pPr>
        <w:rPr>
          <w:u w:val="single"/>
        </w:rPr>
      </w:pPr>
    </w:p>
    <w:p w14:paraId="66ADC74D" w14:textId="77777777" w:rsidR="002543BB" w:rsidRDefault="002543BB" w:rsidP="002543BB">
      <w:r>
        <w:t>STATE OF ____________________</w:t>
      </w:r>
    </w:p>
    <w:p w14:paraId="33C3CC42" w14:textId="77777777" w:rsidR="002543BB" w:rsidRDefault="002543BB" w:rsidP="002543BB"/>
    <w:p w14:paraId="797FE068" w14:textId="77777777" w:rsidR="002543BB" w:rsidRDefault="002543BB" w:rsidP="002543BB">
      <w:r>
        <w:t xml:space="preserve">COUNTY OF </w:t>
      </w:r>
      <w:r>
        <w:rPr>
          <w:u w:val="single"/>
        </w:rPr>
        <w:tab/>
      </w:r>
      <w:r>
        <w:rPr>
          <w:u w:val="single"/>
        </w:rPr>
        <w:tab/>
      </w:r>
      <w:r>
        <w:rPr>
          <w:u w:val="single"/>
        </w:rPr>
        <w:tab/>
      </w:r>
      <w:r>
        <w:rPr>
          <w:u w:val="single"/>
        </w:rPr>
        <w:tab/>
      </w:r>
      <w:r>
        <w:rPr>
          <w:u w:val="single"/>
        </w:rPr>
        <w:tab/>
      </w:r>
      <w:r>
        <w:rPr>
          <w:u w:val="single"/>
        </w:rPr>
        <w:tab/>
      </w:r>
      <w:r>
        <w:t xml:space="preserve"> to wit:</w:t>
      </w:r>
    </w:p>
    <w:p w14:paraId="39D0ED38" w14:textId="77777777" w:rsidR="002543BB" w:rsidRDefault="002543BB" w:rsidP="002543BB"/>
    <w:p w14:paraId="45EEDC6F" w14:textId="43C38718" w:rsidR="00E140F4" w:rsidRDefault="002543BB" w:rsidP="00E140F4">
      <w:pPr>
        <w:jc w:val="both"/>
      </w:pPr>
      <w:r>
        <w:tab/>
      </w:r>
      <w:r w:rsidR="00E140F4">
        <w:tab/>
        <w:t xml:space="preserve">I HEREBY CERTIFY that on this </w:t>
      </w:r>
      <w:r w:rsidR="00E140F4">
        <w:rPr>
          <w:u w:val="single"/>
        </w:rPr>
        <w:tab/>
      </w:r>
      <w:r w:rsidR="00E140F4">
        <w:rPr>
          <w:u w:val="single"/>
        </w:rPr>
        <w:tab/>
      </w:r>
      <w:r w:rsidR="00E140F4">
        <w:t xml:space="preserve"> day of </w:t>
      </w:r>
      <w:r w:rsidR="00E140F4">
        <w:rPr>
          <w:u w:val="single"/>
        </w:rPr>
        <w:tab/>
      </w:r>
      <w:r w:rsidR="00E140F4">
        <w:rPr>
          <w:u w:val="single"/>
        </w:rPr>
        <w:tab/>
      </w:r>
      <w:r w:rsidR="00E140F4">
        <w:t>, 20</w:t>
      </w:r>
      <w:r w:rsidR="00E140F4">
        <w:rPr>
          <w:u w:val="single"/>
        </w:rPr>
        <w:tab/>
      </w:r>
      <w:r w:rsidR="00E140F4">
        <w:t xml:space="preserve">, before me, a Notary Public in and for the State of _________ and County of _________________,the undersigned, personally appeared </w:t>
      </w:r>
      <w:r w:rsidR="00E140F4">
        <w:rPr>
          <w:u w:val="single"/>
        </w:rPr>
        <w:tab/>
        <w:t>________</w:t>
      </w:r>
      <w:r w:rsidR="00E140F4">
        <w:rPr>
          <w:u w:val="single"/>
        </w:rPr>
        <w:tab/>
      </w:r>
      <w:r w:rsidR="00E140F4">
        <w:rPr>
          <w:u w:val="single"/>
        </w:rPr>
        <w:tab/>
      </w:r>
      <w:r w:rsidR="00E140F4">
        <w:t>known to me (or satisfactorily proven) to be the person whose name is subscribed to the foregoing and annexed instrument and acknowledged that said individual executed the same for the purposes therein contained.</w:t>
      </w:r>
    </w:p>
    <w:p w14:paraId="778B68E9" w14:textId="77777777" w:rsidR="00E140F4" w:rsidRDefault="00E140F4" w:rsidP="00E140F4">
      <w:pPr>
        <w:jc w:val="both"/>
      </w:pPr>
    </w:p>
    <w:p w14:paraId="20CF1595" w14:textId="3A44A3A3" w:rsidR="002543BB" w:rsidRDefault="002543BB" w:rsidP="00E140F4">
      <w:pPr>
        <w:jc w:val="both"/>
      </w:pPr>
    </w:p>
    <w:p w14:paraId="437BB7AA" w14:textId="77777777" w:rsidR="002543BB" w:rsidRDefault="002543BB" w:rsidP="002543BB">
      <w:pPr>
        <w:jc w:val="both"/>
      </w:pPr>
      <w:r>
        <w:tab/>
        <w:t>IN WITNESS WHEREOF, I hereunto set my hand and official seal.</w:t>
      </w:r>
    </w:p>
    <w:p w14:paraId="7C41D9FC" w14:textId="77777777" w:rsidR="002543BB" w:rsidRDefault="002543BB" w:rsidP="002543BB">
      <w:pPr>
        <w:jc w:val="both"/>
      </w:pPr>
    </w:p>
    <w:p w14:paraId="0554819A" w14:textId="77777777" w:rsidR="0054762E" w:rsidRDefault="0054762E" w:rsidP="002543BB">
      <w:pPr>
        <w:jc w:val="both"/>
      </w:pPr>
    </w:p>
    <w:p w14:paraId="15FC9789" w14:textId="77777777" w:rsidR="002543BB" w:rsidRDefault="002543BB" w:rsidP="002543BB">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164E2B27" w14:textId="77777777" w:rsidR="002543BB" w:rsidRDefault="002543BB" w:rsidP="002543BB">
      <w:pPr>
        <w:jc w:val="both"/>
      </w:pPr>
    </w:p>
    <w:p w14:paraId="4FDA3C7A" w14:textId="77777777" w:rsidR="002543BB" w:rsidRDefault="002543BB" w:rsidP="00A7173B">
      <w:pPr>
        <w:ind w:left="3600" w:firstLine="720"/>
        <w:jc w:val="both"/>
      </w:pPr>
      <w:r>
        <w:t xml:space="preserve">My Commission Expires: </w:t>
      </w:r>
      <w:r>
        <w:rPr>
          <w:u w:val="single"/>
        </w:rPr>
        <w:tab/>
      </w:r>
      <w:r>
        <w:rPr>
          <w:u w:val="single"/>
        </w:rPr>
        <w:tab/>
      </w:r>
      <w:r>
        <w:rPr>
          <w:u w:val="single"/>
        </w:rPr>
        <w:tab/>
      </w:r>
    </w:p>
    <w:p w14:paraId="024EEED6" w14:textId="77777777" w:rsidR="002543BB" w:rsidRDefault="002543BB" w:rsidP="002543BB">
      <w:pPr>
        <w:jc w:val="both"/>
      </w:pPr>
    </w:p>
    <w:p w14:paraId="292D4B67" w14:textId="77777777" w:rsidR="002543BB" w:rsidRDefault="002543BB" w:rsidP="002543BB">
      <w:pPr>
        <w:jc w:val="both"/>
      </w:pPr>
      <w:r>
        <w:t>[NOTARIAL SEAL]</w:t>
      </w:r>
    </w:p>
    <w:p w14:paraId="49B28915" w14:textId="77777777" w:rsidR="002543BB" w:rsidRDefault="002543BB" w:rsidP="002543BB"/>
    <w:p w14:paraId="6141D33A" w14:textId="77777777" w:rsidR="002543BB" w:rsidRDefault="002543BB" w:rsidP="002543BB"/>
    <w:p w14:paraId="355147CA" w14:textId="77777777" w:rsidR="002543BB" w:rsidRDefault="00FA6FEB" w:rsidP="002543BB">
      <w:r>
        <w:br w:type="page"/>
      </w:r>
      <w:r w:rsidR="002543BB">
        <w:lastRenderedPageBreak/>
        <w:t>WITNESS:/ATTEST</w:t>
      </w:r>
      <w:r w:rsidR="002543BB">
        <w:tab/>
      </w:r>
      <w:r w:rsidR="002543BB">
        <w:tab/>
      </w:r>
      <w:r w:rsidR="002543BB">
        <w:tab/>
      </w:r>
      <w:r w:rsidR="002543BB">
        <w:tab/>
      </w:r>
      <w:r w:rsidR="002543BB">
        <w:tab/>
        <w:t>GRANTEE:</w:t>
      </w:r>
    </w:p>
    <w:p w14:paraId="0A3BE38F" w14:textId="77777777" w:rsidR="002543BB" w:rsidRDefault="002543BB" w:rsidP="002543BB">
      <w:r>
        <w:tab/>
      </w:r>
      <w:r>
        <w:tab/>
      </w:r>
      <w:r>
        <w:tab/>
      </w:r>
      <w:r>
        <w:tab/>
      </w:r>
      <w:r>
        <w:tab/>
      </w:r>
      <w:r>
        <w:tab/>
      </w:r>
      <w:r>
        <w:tab/>
      </w:r>
    </w:p>
    <w:p w14:paraId="369589E4" w14:textId="77777777" w:rsidR="002543BB" w:rsidRDefault="002543BB" w:rsidP="002543BB">
      <w:pPr>
        <w:rPr>
          <w:u w:val="single"/>
        </w:rPr>
      </w:pPr>
    </w:p>
    <w:p w14:paraId="21D7B85C" w14:textId="77777777" w:rsidR="002543BB" w:rsidRDefault="002543BB" w:rsidP="002543BB">
      <w:pPr>
        <w:rPr>
          <w:u w:val="single"/>
        </w:rPr>
      </w:pPr>
    </w:p>
    <w:p w14:paraId="6BC874AA" w14:textId="77777777" w:rsidR="002543BB" w:rsidRDefault="002543BB" w:rsidP="002543BB">
      <w:pPr>
        <w:rPr>
          <w:u w:val="single"/>
        </w:rPr>
      </w:pPr>
    </w:p>
    <w:p w14:paraId="04309665" w14:textId="77777777" w:rsidR="002543BB" w:rsidRDefault="002543BB" w:rsidP="002543BB">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57066540" w14:textId="00F24F57" w:rsidR="002543BB" w:rsidRDefault="002543BB" w:rsidP="00A96E96">
      <w:pPr>
        <w:ind w:left="3600" w:hanging="3600"/>
      </w:pPr>
      <w:r>
        <w:tab/>
      </w:r>
      <w:r>
        <w:tab/>
      </w:r>
      <w:r>
        <w:tab/>
      </w:r>
      <w:r w:rsidR="00C927C2">
        <w:t>[</w:t>
      </w:r>
      <w:r w:rsidR="00AD0EF6" w:rsidRPr="00C927C2">
        <w:rPr>
          <w:b/>
          <w:bCs/>
        </w:rPr>
        <w:t>Name</w:t>
      </w:r>
      <w:r w:rsidR="00C927C2">
        <w:t>]</w:t>
      </w:r>
      <w:r w:rsidR="0054762E">
        <w:t>, Chief,</w:t>
      </w:r>
      <w:r w:rsidR="00A96E96">
        <w:t xml:space="preserve"> </w:t>
      </w:r>
      <w:r w:rsidR="00C927C2">
        <w:t>[</w:t>
      </w:r>
      <w:r w:rsidR="00AD0EF6" w:rsidRPr="00C927C2">
        <w:rPr>
          <w:b/>
          <w:bCs/>
        </w:rPr>
        <w:t>Division</w:t>
      </w:r>
      <w:r w:rsidR="00C927C2">
        <w:t>]</w:t>
      </w:r>
      <w:r>
        <w:tab/>
      </w:r>
      <w:r>
        <w:tab/>
      </w:r>
      <w:r w:rsidR="0048652B">
        <w:tab/>
      </w:r>
      <w:r w:rsidR="0048652B">
        <w:tab/>
      </w:r>
      <w:r>
        <w:t xml:space="preserve">Maryland-National Capital Park and </w:t>
      </w:r>
    </w:p>
    <w:p w14:paraId="2B6729CF" w14:textId="505D2C94" w:rsidR="002543BB" w:rsidRDefault="002543BB" w:rsidP="002543BB">
      <w:r>
        <w:tab/>
      </w:r>
      <w:r>
        <w:tab/>
      </w:r>
      <w:r>
        <w:tab/>
      </w:r>
      <w:r>
        <w:tab/>
      </w:r>
      <w:r>
        <w:tab/>
      </w:r>
      <w:r>
        <w:tab/>
      </w:r>
      <w:r>
        <w:tab/>
        <w:t>Planning Commission</w:t>
      </w:r>
    </w:p>
    <w:p w14:paraId="2183F96B" w14:textId="5F043491" w:rsidR="00E140F4" w:rsidRDefault="00E140F4" w:rsidP="002543BB"/>
    <w:p w14:paraId="3F618F71" w14:textId="1CC8CA0E" w:rsidR="00E140F4" w:rsidRDefault="00E140F4" w:rsidP="002543BB"/>
    <w:p w14:paraId="5DFC330E" w14:textId="354E7C7E" w:rsidR="00E140F4" w:rsidRDefault="00CE3A58" w:rsidP="002543BB">
      <w:r>
        <w:t>_________________________________                ______________________________</w:t>
      </w:r>
    </w:p>
    <w:p w14:paraId="1F0AB27C" w14:textId="598407C5" w:rsidR="00CE3A58" w:rsidRDefault="00CE3A58" w:rsidP="002543BB">
      <w:r>
        <w:t xml:space="preserve">                 DATE</w:t>
      </w:r>
      <w:r>
        <w:tab/>
      </w:r>
      <w:r>
        <w:tab/>
      </w:r>
      <w:r>
        <w:tab/>
      </w:r>
      <w:r>
        <w:tab/>
      </w:r>
      <w:r>
        <w:tab/>
      </w:r>
      <w:r>
        <w:tab/>
      </w:r>
      <w:r>
        <w:tab/>
        <w:t>DATE</w:t>
      </w:r>
    </w:p>
    <w:p w14:paraId="62ED5AAF" w14:textId="32495B43" w:rsidR="002543BB" w:rsidRDefault="002543BB" w:rsidP="002543BB"/>
    <w:p w14:paraId="46BCDDEA" w14:textId="77777777" w:rsidR="002543BB" w:rsidRDefault="002543BB" w:rsidP="002543BB"/>
    <w:p w14:paraId="28BC0E2F" w14:textId="77777777" w:rsidR="00E140F4" w:rsidRDefault="00E140F4" w:rsidP="002543BB">
      <w:pPr>
        <w:pStyle w:val="Heading1"/>
      </w:pPr>
    </w:p>
    <w:p w14:paraId="26FCEEAD" w14:textId="433ED522" w:rsidR="00E140F4" w:rsidRDefault="00E140F4" w:rsidP="002543BB">
      <w:pPr>
        <w:pStyle w:val="Heading1"/>
      </w:pPr>
    </w:p>
    <w:p w14:paraId="5C83513E" w14:textId="34D093D6" w:rsidR="00E45296" w:rsidRDefault="00E45296" w:rsidP="00E45296"/>
    <w:p w14:paraId="40C44A31" w14:textId="77777777" w:rsidR="00E45296" w:rsidRPr="00E45296" w:rsidRDefault="00E45296" w:rsidP="00E45296"/>
    <w:p w14:paraId="1D9239FA" w14:textId="5178EBDA" w:rsidR="002543BB" w:rsidRDefault="002543BB" w:rsidP="002543BB">
      <w:pPr>
        <w:pStyle w:val="Heading1"/>
        <w:rPr>
          <w:u w:val="none"/>
        </w:rPr>
      </w:pPr>
      <w:r>
        <w:t>ATTORNEY CERTIFICATION</w:t>
      </w:r>
    </w:p>
    <w:p w14:paraId="0DC6E66B" w14:textId="77777777" w:rsidR="002543BB" w:rsidRDefault="002543BB" w:rsidP="002543BB"/>
    <w:p w14:paraId="22824BFF" w14:textId="77777777" w:rsidR="002543BB" w:rsidRDefault="002543BB" w:rsidP="002543BB"/>
    <w:p w14:paraId="7BAA4728" w14:textId="77777777" w:rsidR="002543BB" w:rsidRDefault="002543BB" w:rsidP="002543BB">
      <w:r>
        <w:t xml:space="preserve">I certify that this instrument was prepared under the supervision of the undersigned, an attorney admitted to practice before the Court of Appeals of </w:t>
      </w:r>
      <w:smartTag w:uri="urn:schemas-microsoft-com:office:smarttags" w:element="State">
        <w:smartTag w:uri="urn:schemas-microsoft-com:office:smarttags" w:element="place">
          <w:r>
            <w:t>Maryland</w:t>
          </w:r>
        </w:smartTag>
      </w:smartTag>
      <w:r>
        <w:t>.</w:t>
      </w:r>
    </w:p>
    <w:p w14:paraId="4E78BB59" w14:textId="77777777" w:rsidR="002543BB" w:rsidRDefault="002543BB" w:rsidP="002543BB"/>
    <w:p w14:paraId="08B81BE1" w14:textId="77777777" w:rsidR="002543BB" w:rsidRDefault="002543BB" w:rsidP="002543BB">
      <w:pPr>
        <w:jc w:val="both"/>
      </w:pPr>
    </w:p>
    <w:p w14:paraId="1A123259" w14:textId="77777777" w:rsidR="002543BB" w:rsidRDefault="002543BB" w:rsidP="002543BB">
      <w:pPr>
        <w:jc w:val="both"/>
      </w:pPr>
      <w:r>
        <w:tab/>
      </w:r>
      <w:r>
        <w:tab/>
      </w:r>
      <w:r>
        <w:tab/>
      </w:r>
      <w:r>
        <w:tab/>
      </w:r>
      <w:r>
        <w:tab/>
      </w:r>
      <w:r>
        <w:tab/>
      </w:r>
      <w:r>
        <w:tab/>
      </w:r>
      <w:r>
        <w:rPr>
          <w:u w:val="single"/>
        </w:rPr>
        <w:tab/>
      </w:r>
      <w:r>
        <w:rPr>
          <w:u w:val="single"/>
        </w:rPr>
        <w:tab/>
      </w:r>
      <w:r>
        <w:rPr>
          <w:u w:val="single"/>
        </w:rPr>
        <w:tab/>
      </w:r>
      <w:r>
        <w:rPr>
          <w:u w:val="single"/>
        </w:rPr>
        <w:tab/>
      </w:r>
      <w:r>
        <w:rPr>
          <w:u w:val="single"/>
        </w:rPr>
        <w:tab/>
      </w:r>
    </w:p>
    <w:p w14:paraId="47224F3B" w14:textId="77777777" w:rsidR="00942262" w:rsidRPr="000C226D" w:rsidRDefault="00942262" w:rsidP="00FA6FEB"/>
    <w:sectPr w:rsidR="00942262" w:rsidRPr="000C226D" w:rsidSect="0094226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F088" w14:textId="77777777" w:rsidR="003775CE" w:rsidRDefault="003775CE">
      <w:r>
        <w:separator/>
      </w:r>
    </w:p>
  </w:endnote>
  <w:endnote w:type="continuationSeparator" w:id="0">
    <w:p w14:paraId="79E2BA0E" w14:textId="77777777" w:rsidR="003775CE" w:rsidRDefault="0037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DEC1" w14:textId="77777777" w:rsidR="008F7C5F" w:rsidRDefault="008F7C5F">
    <w:pPr>
      <w:pStyle w:val="Footer"/>
    </w:pPr>
    <w:r>
      <w:tab/>
      <w:t xml:space="preserve">- </w:t>
    </w:r>
    <w:r>
      <w:fldChar w:fldCharType="begin"/>
    </w:r>
    <w:r>
      <w:instrText xml:space="preserve"> PAGE </w:instrText>
    </w:r>
    <w:r>
      <w:fldChar w:fldCharType="separate"/>
    </w:r>
    <w:r w:rsidR="00FF6A52">
      <w:rPr>
        <w:noProof/>
      </w:rPr>
      <w:t>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7F63" w14:textId="77777777" w:rsidR="008F7C5F" w:rsidRPr="00942262" w:rsidRDefault="008F7C5F" w:rsidP="00942262">
    <w:pPr>
      <w:pStyle w:val="Footer"/>
      <w:jc w:val="center"/>
    </w:pPr>
    <w:r>
      <w:rPr>
        <w:rStyle w:val="PageNumber"/>
      </w:rPr>
      <w:fldChar w:fldCharType="begin"/>
    </w:r>
    <w:r>
      <w:rPr>
        <w:rStyle w:val="PageNumber"/>
      </w:rPr>
      <w:instrText xml:space="preserve"> PAGE </w:instrText>
    </w:r>
    <w:r>
      <w:rPr>
        <w:rStyle w:val="PageNumber"/>
      </w:rPr>
      <w:fldChar w:fldCharType="separate"/>
    </w:r>
    <w:r w:rsidR="00FF6A5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F235" w14:textId="77777777" w:rsidR="003775CE" w:rsidRDefault="003775CE">
      <w:r>
        <w:separator/>
      </w:r>
    </w:p>
  </w:footnote>
  <w:footnote w:type="continuationSeparator" w:id="0">
    <w:p w14:paraId="160BB853" w14:textId="77777777" w:rsidR="003775CE" w:rsidRDefault="0037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7D51" w14:textId="77777777" w:rsidR="00A7173B" w:rsidRDefault="00A71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C26"/>
    <w:multiLevelType w:val="hybridMultilevel"/>
    <w:tmpl w:val="E96445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FF058D"/>
    <w:multiLevelType w:val="hybridMultilevel"/>
    <w:tmpl w:val="F3B4C45A"/>
    <w:lvl w:ilvl="0" w:tplc="5EFAF8F4">
      <w:start w:val="1"/>
      <w:numFmt w:val="decimal"/>
      <w:lvlText w:val="%1."/>
      <w:lvlJc w:val="left"/>
      <w:pPr>
        <w:tabs>
          <w:tab w:val="num" w:pos="1080"/>
        </w:tabs>
        <w:ind w:left="1080" w:hanging="720"/>
      </w:pPr>
      <w:rPr>
        <w:rFonts w:hint="default"/>
      </w:rPr>
    </w:lvl>
    <w:lvl w:ilvl="1" w:tplc="F00C8FC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D074B"/>
    <w:multiLevelType w:val="hybridMultilevel"/>
    <w:tmpl w:val="DB1698E2"/>
    <w:lvl w:ilvl="0" w:tplc="6374F6AC">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744797382">
    <w:abstractNumId w:val="1"/>
  </w:num>
  <w:num w:numId="2" w16cid:durableId="514618634">
    <w:abstractNumId w:val="2"/>
  </w:num>
  <w:num w:numId="3" w16cid:durableId="163112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C6"/>
    <w:rsid w:val="0005107C"/>
    <w:rsid w:val="00053255"/>
    <w:rsid w:val="000822DE"/>
    <w:rsid w:val="00083CBE"/>
    <w:rsid w:val="000900D3"/>
    <w:rsid w:val="00090BF3"/>
    <w:rsid w:val="000C226D"/>
    <w:rsid w:val="000F7D31"/>
    <w:rsid w:val="0010383A"/>
    <w:rsid w:val="001626C3"/>
    <w:rsid w:val="00191BEF"/>
    <w:rsid w:val="00193FD4"/>
    <w:rsid w:val="00207F5D"/>
    <w:rsid w:val="00213FD4"/>
    <w:rsid w:val="00221682"/>
    <w:rsid w:val="00234EC7"/>
    <w:rsid w:val="00242468"/>
    <w:rsid w:val="002535B0"/>
    <w:rsid w:val="002543BB"/>
    <w:rsid w:val="00265F4A"/>
    <w:rsid w:val="00297067"/>
    <w:rsid w:val="0031642A"/>
    <w:rsid w:val="0033314E"/>
    <w:rsid w:val="00370DB0"/>
    <w:rsid w:val="00370F0B"/>
    <w:rsid w:val="003775CE"/>
    <w:rsid w:val="00383511"/>
    <w:rsid w:val="003869D5"/>
    <w:rsid w:val="00394DAF"/>
    <w:rsid w:val="003A7DBE"/>
    <w:rsid w:val="003B039E"/>
    <w:rsid w:val="003B5119"/>
    <w:rsid w:val="003C158E"/>
    <w:rsid w:val="003C5AB2"/>
    <w:rsid w:val="003E478D"/>
    <w:rsid w:val="003E72F3"/>
    <w:rsid w:val="003F304C"/>
    <w:rsid w:val="00456BAD"/>
    <w:rsid w:val="00460ED6"/>
    <w:rsid w:val="00472C1D"/>
    <w:rsid w:val="0048652B"/>
    <w:rsid w:val="004B2BC2"/>
    <w:rsid w:val="005021EA"/>
    <w:rsid w:val="0054762E"/>
    <w:rsid w:val="0056256D"/>
    <w:rsid w:val="005C300C"/>
    <w:rsid w:val="00615C76"/>
    <w:rsid w:val="006404B2"/>
    <w:rsid w:val="006673B7"/>
    <w:rsid w:val="00692FB4"/>
    <w:rsid w:val="006D500D"/>
    <w:rsid w:val="006E1178"/>
    <w:rsid w:val="006E2ABE"/>
    <w:rsid w:val="0071414B"/>
    <w:rsid w:val="007231BB"/>
    <w:rsid w:val="00733F27"/>
    <w:rsid w:val="00753588"/>
    <w:rsid w:val="00755BB5"/>
    <w:rsid w:val="007B60C1"/>
    <w:rsid w:val="00853559"/>
    <w:rsid w:val="00857A56"/>
    <w:rsid w:val="00876450"/>
    <w:rsid w:val="008964B9"/>
    <w:rsid w:val="008A2614"/>
    <w:rsid w:val="008C19D2"/>
    <w:rsid w:val="008F7C5F"/>
    <w:rsid w:val="00911257"/>
    <w:rsid w:val="00930820"/>
    <w:rsid w:val="0094037E"/>
    <w:rsid w:val="00942262"/>
    <w:rsid w:val="00945CD3"/>
    <w:rsid w:val="009535A8"/>
    <w:rsid w:val="00955136"/>
    <w:rsid w:val="00996E9E"/>
    <w:rsid w:val="009A3C9C"/>
    <w:rsid w:val="009A3F6B"/>
    <w:rsid w:val="009B28A8"/>
    <w:rsid w:val="009E543D"/>
    <w:rsid w:val="009F7BCF"/>
    <w:rsid w:val="00A15F61"/>
    <w:rsid w:val="00A61A78"/>
    <w:rsid w:val="00A7173B"/>
    <w:rsid w:val="00A843C6"/>
    <w:rsid w:val="00A90842"/>
    <w:rsid w:val="00A922AC"/>
    <w:rsid w:val="00A96E96"/>
    <w:rsid w:val="00AA4377"/>
    <w:rsid w:val="00AB6096"/>
    <w:rsid w:val="00AD0EF6"/>
    <w:rsid w:val="00AE4BEC"/>
    <w:rsid w:val="00B23189"/>
    <w:rsid w:val="00B31295"/>
    <w:rsid w:val="00B41875"/>
    <w:rsid w:val="00B43089"/>
    <w:rsid w:val="00B81BCE"/>
    <w:rsid w:val="00B9354E"/>
    <w:rsid w:val="00BB4D57"/>
    <w:rsid w:val="00BB7013"/>
    <w:rsid w:val="00BD5604"/>
    <w:rsid w:val="00BE1FC2"/>
    <w:rsid w:val="00C46E3C"/>
    <w:rsid w:val="00C47408"/>
    <w:rsid w:val="00C61067"/>
    <w:rsid w:val="00C82986"/>
    <w:rsid w:val="00C84206"/>
    <w:rsid w:val="00C90D9D"/>
    <w:rsid w:val="00C927C2"/>
    <w:rsid w:val="00CC054B"/>
    <w:rsid w:val="00CC6092"/>
    <w:rsid w:val="00CD069A"/>
    <w:rsid w:val="00CD17EE"/>
    <w:rsid w:val="00CE3A58"/>
    <w:rsid w:val="00CE3D18"/>
    <w:rsid w:val="00D022E7"/>
    <w:rsid w:val="00D05997"/>
    <w:rsid w:val="00D1083D"/>
    <w:rsid w:val="00D14FA1"/>
    <w:rsid w:val="00D15DC6"/>
    <w:rsid w:val="00D17149"/>
    <w:rsid w:val="00D4283C"/>
    <w:rsid w:val="00D6612F"/>
    <w:rsid w:val="00D77CB8"/>
    <w:rsid w:val="00DC356E"/>
    <w:rsid w:val="00DF11BD"/>
    <w:rsid w:val="00E140F4"/>
    <w:rsid w:val="00E241CC"/>
    <w:rsid w:val="00E37F9E"/>
    <w:rsid w:val="00E45296"/>
    <w:rsid w:val="00E67F6E"/>
    <w:rsid w:val="00E75510"/>
    <w:rsid w:val="00E8570E"/>
    <w:rsid w:val="00E87C31"/>
    <w:rsid w:val="00EE653C"/>
    <w:rsid w:val="00F22C97"/>
    <w:rsid w:val="00F36625"/>
    <w:rsid w:val="00F42058"/>
    <w:rsid w:val="00F83084"/>
    <w:rsid w:val="00F90BFE"/>
    <w:rsid w:val="00F97C5B"/>
    <w:rsid w:val="00FA6FEB"/>
    <w:rsid w:val="00FC1389"/>
    <w:rsid w:val="00FF3776"/>
    <w:rsid w:val="00FF51DC"/>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95D0CB2"/>
  <w15:chartTrackingRefBased/>
  <w15:docId w15:val="{9D251E09-78D1-497C-94DD-92818E14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543BB"/>
    <w:pPr>
      <w:keepNext/>
      <w:widowControl w:val="0"/>
      <w:autoSpaceDE w:val="0"/>
      <w:autoSpaceDN w:val="0"/>
      <w:adjustRightInd w:val="0"/>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262"/>
    <w:pPr>
      <w:tabs>
        <w:tab w:val="center" w:pos="4320"/>
        <w:tab w:val="right" w:pos="8640"/>
      </w:tabs>
    </w:pPr>
  </w:style>
  <w:style w:type="paragraph" w:styleId="Footer">
    <w:name w:val="footer"/>
    <w:basedOn w:val="Normal"/>
    <w:rsid w:val="00942262"/>
    <w:pPr>
      <w:tabs>
        <w:tab w:val="center" w:pos="4320"/>
        <w:tab w:val="right" w:pos="8640"/>
      </w:tabs>
    </w:pPr>
  </w:style>
  <w:style w:type="character" w:styleId="PageNumber">
    <w:name w:val="page number"/>
    <w:basedOn w:val="DefaultParagraphFont"/>
    <w:rsid w:val="00942262"/>
  </w:style>
  <w:style w:type="paragraph" w:styleId="BalloonText">
    <w:name w:val="Balloon Text"/>
    <w:basedOn w:val="Normal"/>
    <w:semiHidden/>
    <w:rsid w:val="005021EA"/>
    <w:rPr>
      <w:rFonts w:ascii="Tahoma" w:hAnsi="Tahoma" w:cs="Tahoma"/>
      <w:sz w:val="16"/>
      <w:szCs w:val="16"/>
    </w:rPr>
  </w:style>
  <w:style w:type="character" w:styleId="CommentReference">
    <w:name w:val="annotation reference"/>
    <w:semiHidden/>
    <w:unhideWhenUsed/>
    <w:rsid w:val="002543BB"/>
    <w:rPr>
      <w:sz w:val="16"/>
      <w:szCs w:val="16"/>
    </w:rPr>
  </w:style>
  <w:style w:type="paragraph" w:styleId="CommentText">
    <w:name w:val="annotation text"/>
    <w:basedOn w:val="Normal"/>
    <w:link w:val="CommentTextChar"/>
    <w:semiHidden/>
    <w:unhideWhenUsed/>
    <w:rsid w:val="002543BB"/>
    <w:pPr>
      <w:widowControl w:val="0"/>
      <w:autoSpaceDE w:val="0"/>
      <w:autoSpaceDN w:val="0"/>
      <w:adjustRightInd w:val="0"/>
    </w:pPr>
    <w:rPr>
      <w:rFonts w:ascii="Courier" w:hAnsi="Courier"/>
      <w:sz w:val="20"/>
      <w:szCs w:val="20"/>
    </w:rPr>
  </w:style>
  <w:style w:type="character" w:customStyle="1" w:styleId="CommentTextChar">
    <w:name w:val="Comment Text Char"/>
    <w:link w:val="CommentText"/>
    <w:semiHidden/>
    <w:rsid w:val="002543BB"/>
    <w:rPr>
      <w:rFonts w:ascii="Courier" w:hAnsi="Courier"/>
      <w:lang w:val="en-US" w:eastAsia="en-US" w:bidi="ar-SA"/>
    </w:rPr>
  </w:style>
  <w:style w:type="paragraph" w:styleId="CommentSubject">
    <w:name w:val="annotation subject"/>
    <w:basedOn w:val="CommentText"/>
    <w:next w:val="CommentText"/>
    <w:link w:val="CommentSubjectChar"/>
    <w:rsid w:val="00692FB4"/>
    <w:pPr>
      <w:widowControl/>
      <w:autoSpaceDE/>
      <w:autoSpaceDN/>
      <w:adjustRightInd/>
    </w:pPr>
    <w:rPr>
      <w:rFonts w:ascii="Times New Roman" w:hAnsi="Times New Roman"/>
      <w:b/>
      <w:bCs/>
    </w:rPr>
  </w:style>
  <w:style w:type="character" w:customStyle="1" w:styleId="CommentSubjectChar">
    <w:name w:val="Comment Subject Char"/>
    <w:link w:val="CommentSubject"/>
    <w:rsid w:val="00692FB4"/>
    <w:rPr>
      <w:rFonts w:ascii="Courier" w:hAnsi="Courier"/>
      <w:b/>
      <w:bCs/>
      <w:lang w:val="en-US" w:eastAsia="en-US" w:bidi="ar-SA"/>
    </w:rPr>
  </w:style>
  <w:style w:type="paragraph" w:styleId="Revision">
    <w:name w:val="Revision"/>
    <w:hidden/>
    <w:uiPriority w:val="99"/>
    <w:semiHidden/>
    <w:rsid w:val="00CC05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IMPERVIOUS SURFACE COMPLIANCE AGREEMENT</vt:lpstr>
    </vt:vector>
  </TitlesOfParts>
  <Company>Elm Street Development</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IMPERVIOUS SURFACE COMPLIANCE AGREEMENT</dc:title>
  <dc:subject/>
  <dc:creator>Nadia Fernandez</dc:creator>
  <cp:keywords/>
  <dc:description/>
  <cp:lastModifiedBy>Kaye, Josh</cp:lastModifiedBy>
  <cp:revision>6</cp:revision>
  <cp:lastPrinted>2010-05-26T13:42:00Z</cp:lastPrinted>
  <dcterms:created xsi:type="dcterms:W3CDTF">2020-08-19T19:10:00Z</dcterms:created>
  <dcterms:modified xsi:type="dcterms:W3CDTF">2023-11-14T17:25:00Z</dcterms:modified>
</cp:coreProperties>
</file>