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85C75" w14:textId="3190C92B" w:rsidR="00B05ECE" w:rsidRDefault="008C01F1" w:rsidP="00B05ECE">
      <w:pPr>
        <w:spacing w:line="240" w:lineRule="auto"/>
      </w:pPr>
      <w:r>
        <w:t>Preliminary Plan</w:t>
      </w:r>
      <w:r w:rsidR="00B05ECE">
        <w:t xml:space="preserve"> Statement of Justification Template</w:t>
      </w:r>
    </w:p>
    <w:p w14:paraId="04099177" w14:textId="17BA1191" w:rsidR="0090077A" w:rsidRDefault="00B05ECE" w:rsidP="00B05ECE">
      <w:pPr>
        <w:spacing w:line="240" w:lineRule="auto"/>
      </w:pPr>
      <w:r>
        <w:t xml:space="preserve">Every </w:t>
      </w:r>
      <w:r w:rsidR="00AF2CBC">
        <w:t>Preliminary Plan</w:t>
      </w:r>
      <w:r>
        <w:t xml:space="preserve"> must be found to be in compliance with Chapter </w:t>
      </w:r>
      <w:r w:rsidR="00AF2CBC">
        <w:t>50-4.</w:t>
      </w:r>
      <w:proofErr w:type="gramStart"/>
      <w:r w:rsidR="00AF2CBC">
        <w:t>2.D</w:t>
      </w:r>
      <w:proofErr w:type="gramEnd"/>
      <w:r>
        <w:t xml:space="preserve"> of the</w:t>
      </w:r>
      <w:r w:rsidR="00AF2CBC">
        <w:t xml:space="preserve"> Subdivision Regulations</w:t>
      </w:r>
      <w:r>
        <w:t>.  Please explain how the proposal…</w:t>
      </w:r>
    </w:p>
    <w:p w14:paraId="58409DD9" w14:textId="5071D7E8" w:rsidR="00AF2CBC" w:rsidRPr="00AF2CBC" w:rsidRDefault="00AF2CBC" w:rsidP="00AF2CBC">
      <w:pPr>
        <w:pStyle w:val="ListParagraph"/>
        <w:numPr>
          <w:ilvl w:val="0"/>
          <w:numId w:val="5"/>
        </w:numPr>
        <w:spacing w:line="240" w:lineRule="auto"/>
      </w:pPr>
      <w:r>
        <w:rPr>
          <w:color w:val="212529"/>
          <w:shd w:val="clear" w:color="auto" w:fill="FFFFFF"/>
        </w:rPr>
        <w:t>the layout of the subdivision, including size, width, shape, orientation and density of lots, and location and design of roads is appropriate for the subdivision given its location and the type of development or use contemplated and the applicable requirements of </w:t>
      </w:r>
      <w:hyperlink r:id="rId5" w:anchor="JD_Chapter59" w:history="1">
        <w:r>
          <w:rPr>
            <w:rStyle w:val="Hyperlink"/>
            <w:color w:val="4275BD"/>
            <w:shd w:val="clear" w:color="auto" w:fill="FFFFFF"/>
          </w:rPr>
          <w:t>Chapter 59</w:t>
        </w:r>
      </w:hyperlink>
      <w:r>
        <w:rPr>
          <w:color w:val="212529"/>
          <w:shd w:val="clear" w:color="auto" w:fill="FFFFFF"/>
        </w:rPr>
        <w:t>;</w:t>
      </w:r>
    </w:p>
    <w:p w14:paraId="692E9C1A" w14:textId="207565B4" w:rsidR="00AF2CBC" w:rsidRDefault="00AF2CBC" w:rsidP="00AF2CBC">
      <w:pPr>
        <w:pStyle w:val="ListParagraph"/>
        <w:shd w:val="clear" w:color="auto" w:fill="FFFFFF"/>
        <w:spacing w:line="240" w:lineRule="auto"/>
        <w:rPr>
          <w:rFonts w:eastAsia="Times New Roman" w:cstheme="minorHAnsi"/>
          <w:color w:val="212529"/>
        </w:rPr>
      </w:pPr>
      <w:r>
        <w:rPr>
          <w:rFonts w:eastAsia="Times New Roman" w:cstheme="minorHAnsi"/>
          <w:color w:val="212529"/>
          <w:highlight w:val="yellow"/>
        </w:rPr>
        <w:br/>
      </w:r>
      <w:r w:rsidRPr="00A34342">
        <w:rPr>
          <w:rFonts w:eastAsia="Times New Roman" w:cstheme="minorHAnsi"/>
          <w:color w:val="212529"/>
          <w:highlight w:val="yellow"/>
        </w:rPr>
        <w:t>&lt;fill in how plan complies&gt;</w:t>
      </w:r>
    </w:p>
    <w:p w14:paraId="52CB76D1" w14:textId="77777777" w:rsidR="00AF2CBC" w:rsidRPr="00AF2CBC" w:rsidRDefault="00AF2CBC" w:rsidP="00AF2CBC">
      <w:pPr>
        <w:pStyle w:val="ListParagraph"/>
        <w:shd w:val="clear" w:color="auto" w:fill="FFFFFF"/>
        <w:spacing w:line="240" w:lineRule="auto"/>
        <w:rPr>
          <w:rFonts w:eastAsia="Times New Roman" w:cstheme="minorHAnsi"/>
          <w:color w:val="212529"/>
        </w:rPr>
      </w:pPr>
    </w:p>
    <w:p w14:paraId="5D19F462" w14:textId="784EC737" w:rsidR="00AF2CBC" w:rsidRDefault="00AF2CBC" w:rsidP="00AF2CBC">
      <w:pPr>
        <w:pStyle w:val="ListParagraph"/>
        <w:numPr>
          <w:ilvl w:val="0"/>
          <w:numId w:val="5"/>
        </w:numPr>
        <w:spacing w:line="240" w:lineRule="auto"/>
      </w:pPr>
      <w:r w:rsidRPr="00AF2CBC">
        <w:t xml:space="preserve">the preliminary plan substantially conforms to the master </w:t>
      </w:r>
      <w:proofErr w:type="gramStart"/>
      <w:r w:rsidRPr="00AF2CBC">
        <w:t>plan</w:t>
      </w:r>
      <w:proofErr w:type="gramEnd"/>
    </w:p>
    <w:p w14:paraId="549C82B4" w14:textId="77777777" w:rsidR="00AF2CBC" w:rsidRDefault="00AF2CBC" w:rsidP="00AF2CBC">
      <w:pPr>
        <w:pStyle w:val="ListParagraph"/>
        <w:shd w:val="clear" w:color="auto" w:fill="FFFFFF"/>
        <w:spacing w:line="240" w:lineRule="auto"/>
        <w:rPr>
          <w:rFonts w:eastAsia="Times New Roman" w:cstheme="minorHAnsi"/>
          <w:color w:val="212529"/>
          <w:highlight w:val="yellow"/>
        </w:rPr>
      </w:pPr>
    </w:p>
    <w:p w14:paraId="4C889927" w14:textId="597F3054" w:rsidR="00AF2CBC" w:rsidRDefault="00AF2CBC" w:rsidP="00AF2CBC">
      <w:pPr>
        <w:pStyle w:val="ListParagraph"/>
        <w:shd w:val="clear" w:color="auto" w:fill="FFFFFF"/>
        <w:spacing w:line="240" w:lineRule="auto"/>
        <w:rPr>
          <w:rFonts w:eastAsia="Times New Roman" w:cstheme="minorHAnsi"/>
          <w:color w:val="212529"/>
        </w:rPr>
      </w:pPr>
      <w:r w:rsidRPr="00A34342">
        <w:rPr>
          <w:rFonts w:eastAsia="Times New Roman" w:cstheme="minorHAnsi"/>
          <w:color w:val="212529"/>
          <w:highlight w:val="yellow"/>
        </w:rPr>
        <w:t>&lt;fill in how plan complies&gt;</w:t>
      </w:r>
    </w:p>
    <w:p w14:paraId="7F6DFF39" w14:textId="77777777" w:rsidR="00AF2CBC" w:rsidRPr="00AF2CBC" w:rsidRDefault="00AF2CBC" w:rsidP="00AF2CBC">
      <w:pPr>
        <w:pStyle w:val="ListParagraph"/>
        <w:shd w:val="clear" w:color="auto" w:fill="FFFFFF"/>
        <w:spacing w:line="240" w:lineRule="auto"/>
        <w:rPr>
          <w:rFonts w:eastAsia="Times New Roman" w:cstheme="minorHAnsi"/>
          <w:color w:val="212529"/>
        </w:rPr>
      </w:pPr>
    </w:p>
    <w:p w14:paraId="6F56C076" w14:textId="39E51F73" w:rsidR="00AF2CBC" w:rsidRDefault="00AF2CBC" w:rsidP="00AF2CBC">
      <w:pPr>
        <w:pStyle w:val="ListParagraph"/>
        <w:numPr>
          <w:ilvl w:val="0"/>
          <w:numId w:val="5"/>
        </w:numPr>
        <w:spacing w:line="240" w:lineRule="auto"/>
      </w:pPr>
      <w:r w:rsidRPr="00AF2CBC">
        <w:t xml:space="preserve">public facilities will be adequate to support and service the area of the </w:t>
      </w:r>
      <w:proofErr w:type="gramStart"/>
      <w:r w:rsidRPr="00AF2CBC">
        <w:t>subdivision</w:t>
      </w:r>
      <w:proofErr w:type="gramEnd"/>
    </w:p>
    <w:p w14:paraId="25F44E6E" w14:textId="77777777" w:rsidR="00AF2CBC" w:rsidRDefault="00AF2CBC" w:rsidP="00AF2CBC">
      <w:pPr>
        <w:pStyle w:val="ListParagraph"/>
        <w:spacing w:line="240" w:lineRule="auto"/>
      </w:pPr>
    </w:p>
    <w:p w14:paraId="3FC4B7DB" w14:textId="77777777" w:rsidR="00AF2CBC" w:rsidRPr="00A34342" w:rsidRDefault="00AF2CBC" w:rsidP="00AF2CBC">
      <w:pPr>
        <w:pStyle w:val="ListParagraph"/>
        <w:shd w:val="clear" w:color="auto" w:fill="FFFFFF"/>
        <w:spacing w:line="240" w:lineRule="auto"/>
        <w:rPr>
          <w:rFonts w:eastAsia="Times New Roman" w:cstheme="minorHAnsi"/>
          <w:color w:val="212529"/>
        </w:rPr>
      </w:pPr>
      <w:r w:rsidRPr="00A34342">
        <w:rPr>
          <w:rFonts w:eastAsia="Times New Roman" w:cstheme="minorHAnsi"/>
          <w:color w:val="212529"/>
          <w:highlight w:val="yellow"/>
        </w:rPr>
        <w:t>&lt;fill in how plan complies&gt;</w:t>
      </w:r>
    </w:p>
    <w:p w14:paraId="4C24EDD4" w14:textId="77777777" w:rsidR="00AF2CBC" w:rsidRDefault="00AF2CBC" w:rsidP="00AF2CBC">
      <w:pPr>
        <w:pStyle w:val="ListParagraph"/>
        <w:spacing w:line="240" w:lineRule="auto"/>
      </w:pPr>
    </w:p>
    <w:p w14:paraId="571FAACB" w14:textId="287188A9" w:rsidR="00AF2CBC" w:rsidRPr="00AF2CBC" w:rsidRDefault="00AF2CBC" w:rsidP="00AF2CBC">
      <w:pPr>
        <w:pStyle w:val="ListParagraph"/>
        <w:numPr>
          <w:ilvl w:val="0"/>
          <w:numId w:val="5"/>
        </w:numPr>
        <w:spacing w:line="240" w:lineRule="auto"/>
      </w:pPr>
      <w:r w:rsidRPr="00AF2CBC">
        <w:rPr>
          <w:color w:val="212529"/>
          <w:shd w:val="clear" w:color="auto" w:fill="FFFFFF"/>
        </w:rPr>
        <w:t>all Forest Conservation Law, </w:t>
      </w:r>
      <w:hyperlink r:id="rId6" w:anchor="JD_Chapter22A" w:history="1">
        <w:r w:rsidRPr="00AF2CBC">
          <w:rPr>
            <w:color w:val="4275BD"/>
            <w:u w:val="single"/>
            <w:shd w:val="clear" w:color="auto" w:fill="FFFFFF"/>
          </w:rPr>
          <w:t>Chapter 22A</w:t>
        </w:r>
      </w:hyperlink>
      <w:r w:rsidRPr="00AF2CBC">
        <w:rPr>
          <w:color w:val="212529"/>
          <w:shd w:val="clear" w:color="auto" w:fill="FFFFFF"/>
        </w:rPr>
        <w:t> requirements are satisfied</w:t>
      </w:r>
    </w:p>
    <w:p w14:paraId="269485CD" w14:textId="77777777" w:rsidR="00AF2CBC" w:rsidRPr="00AF2CBC" w:rsidRDefault="00AF2CBC" w:rsidP="00AF2CBC">
      <w:pPr>
        <w:pStyle w:val="ListParagraph"/>
        <w:spacing w:line="240" w:lineRule="auto"/>
      </w:pPr>
    </w:p>
    <w:p w14:paraId="1228EAF5" w14:textId="77777777" w:rsidR="00AF2CBC" w:rsidRPr="00A34342" w:rsidRDefault="00AF2CBC" w:rsidP="00AF2CBC">
      <w:pPr>
        <w:pStyle w:val="ListParagraph"/>
        <w:shd w:val="clear" w:color="auto" w:fill="FFFFFF"/>
        <w:spacing w:line="240" w:lineRule="auto"/>
        <w:rPr>
          <w:rFonts w:eastAsia="Times New Roman" w:cstheme="minorHAnsi"/>
          <w:color w:val="212529"/>
        </w:rPr>
      </w:pPr>
      <w:r w:rsidRPr="00A34342">
        <w:rPr>
          <w:rFonts w:eastAsia="Times New Roman" w:cstheme="minorHAnsi"/>
          <w:color w:val="212529"/>
          <w:highlight w:val="yellow"/>
        </w:rPr>
        <w:t>&lt;fill in how plan complies&gt;</w:t>
      </w:r>
    </w:p>
    <w:p w14:paraId="166A96D3" w14:textId="77777777" w:rsidR="00AF2CBC" w:rsidRPr="00AF2CBC" w:rsidRDefault="00AF2CBC" w:rsidP="00AF2CBC">
      <w:pPr>
        <w:pStyle w:val="ListParagraph"/>
        <w:spacing w:line="240" w:lineRule="auto"/>
      </w:pPr>
    </w:p>
    <w:p w14:paraId="110EC6A8" w14:textId="2ADDCB1D" w:rsidR="00AF2CBC" w:rsidRPr="00AF2CBC" w:rsidRDefault="00AF2CBC" w:rsidP="00AF2CBC">
      <w:pPr>
        <w:pStyle w:val="ListParagraph"/>
        <w:numPr>
          <w:ilvl w:val="0"/>
          <w:numId w:val="5"/>
        </w:numPr>
        <w:spacing w:line="240" w:lineRule="auto"/>
      </w:pPr>
      <w:r w:rsidRPr="00AF2CBC">
        <w:rPr>
          <w:color w:val="212529"/>
          <w:shd w:val="clear" w:color="auto" w:fill="FFFFFF"/>
        </w:rPr>
        <w:t>all stormwater management, water quality plan, and floodplain requirements of </w:t>
      </w:r>
      <w:hyperlink r:id="rId7" w:anchor="JD_Chapter19" w:history="1">
        <w:r w:rsidRPr="00AF2CBC">
          <w:rPr>
            <w:color w:val="4275BD"/>
            <w:u w:val="single"/>
            <w:shd w:val="clear" w:color="auto" w:fill="FFFFFF"/>
          </w:rPr>
          <w:t>Chapter 19</w:t>
        </w:r>
      </w:hyperlink>
      <w:r w:rsidRPr="00AF2CBC">
        <w:rPr>
          <w:color w:val="212529"/>
          <w:shd w:val="clear" w:color="auto" w:fill="FFFFFF"/>
        </w:rPr>
        <w:t> are satisfied</w:t>
      </w:r>
    </w:p>
    <w:p w14:paraId="19C5CF82" w14:textId="77777777" w:rsidR="00AF2CBC" w:rsidRPr="00AF2CBC" w:rsidRDefault="00AF2CBC" w:rsidP="00AF2CBC">
      <w:pPr>
        <w:pStyle w:val="ListParagraph"/>
        <w:spacing w:line="240" w:lineRule="auto"/>
      </w:pPr>
    </w:p>
    <w:p w14:paraId="477E3CD6" w14:textId="77777777" w:rsidR="00AF2CBC" w:rsidRPr="00A34342" w:rsidRDefault="00AF2CBC" w:rsidP="00AF2CBC">
      <w:pPr>
        <w:pStyle w:val="ListParagraph"/>
        <w:shd w:val="clear" w:color="auto" w:fill="FFFFFF"/>
        <w:spacing w:line="240" w:lineRule="auto"/>
        <w:rPr>
          <w:rFonts w:eastAsia="Times New Roman" w:cstheme="minorHAnsi"/>
          <w:color w:val="212529"/>
        </w:rPr>
      </w:pPr>
      <w:r w:rsidRPr="00A34342">
        <w:rPr>
          <w:rFonts w:eastAsia="Times New Roman" w:cstheme="minorHAnsi"/>
          <w:color w:val="212529"/>
          <w:highlight w:val="yellow"/>
        </w:rPr>
        <w:t>&lt;fill in how plan complies&gt;</w:t>
      </w:r>
    </w:p>
    <w:p w14:paraId="5D9F68A4" w14:textId="77777777" w:rsidR="00AF2CBC" w:rsidRPr="00AF2CBC" w:rsidRDefault="00AF2CBC" w:rsidP="00AF2CBC">
      <w:pPr>
        <w:pStyle w:val="ListParagraph"/>
        <w:spacing w:line="240" w:lineRule="auto"/>
      </w:pPr>
    </w:p>
    <w:p w14:paraId="4DE9FB04" w14:textId="46CA655D" w:rsidR="00AF2CBC" w:rsidRPr="00AF2CBC" w:rsidRDefault="00AF2CBC" w:rsidP="00AF2CBC">
      <w:pPr>
        <w:pStyle w:val="ListParagraph"/>
        <w:numPr>
          <w:ilvl w:val="0"/>
          <w:numId w:val="5"/>
        </w:numPr>
        <w:spacing w:line="240" w:lineRule="auto"/>
      </w:pPr>
      <w:r w:rsidRPr="00AF2CBC">
        <w:rPr>
          <w:color w:val="212529"/>
          <w:shd w:val="clear" w:color="auto" w:fill="FFFFFF"/>
        </w:rPr>
        <w:t>any burial site of which the applicant has actual notice or constructive notice or that is included in the Montgomery County Cemetery Inventory and located within the subdivision boundary is approved under Subsection 50-</w:t>
      </w:r>
      <w:hyperlink r:id="rId8" w:anchor="JD_4.3" w:history="1">
        <w:r w:rsidRPr="00AF2CBC">
          <w:rPr>
            <w:color w:val="4275BD"/>
            <w:u w:val="single"/>
            <w:shd w:val="clear" w:color="auto" w:fill="FFFFFF"/>
          </w:rPr>
          <w:t>4.3</w:t>
        </w:r>
      </w:hyperlink>
      <w:r w:rsidRPr="00AF2CBC">
        <w:rPr>
          <w:color w:val="212529"/>
          <w:shd w:val="clear" w:color="auto" w:fill="FFFFFF"/>
        </w:rPr>
        <w:t>.M</w:t>
      </w:r>
    </w:p>
    <w:p w14:paraId="3C6C7010" w14:textId="77777777" w:rsidR="00AF2CBC" w:rsidRPr="00AF2CBC" w:rsidRDefault="00AF2CBC" w:rsidP="00AF2CBC">
      <w:pPr>
        <w:pStyle w:val="ListParagraph"/>
        <w:spacing w:line="240" w:lineRule="auto"/>
      </w:pPr>
    </w:p>
    <w:p w14:paraId="35B3DCCD" w14:textId="77777777" w:rsidR="00AF2CBC" w:rsidRPr="00A34342" w:rsidRDefault="00AF2CBC" w:rsidP="00AF2CBC">
      <w:pPr>
        <w:pStyle w:val="ListParagraph"/>
        <w:shd w:val="clear" w:color="auto" w:fill="FFFFFF"/>
        <w:spacing w:line="240" w:lineRule="auto"/>
        <w:rPr>
          <w:rFonts w:eastAsia="Times New Roman" w:cstheme="minorHAnsi"/>
          <w:color w:val="212529"/>
        </w:rPr>
      </w:pPr>
      <w:r w:rsidRPr="00A34342">
        <w:rPr>
          <w:rFonts w:eastAsia="Times New Roman" w:cstheme="minorHAnsi"/>
          <w:color w:val="212529"/>
          <w:highlight w:val="yellow"/>
        </w:rPr>
        <w:t>&lt;fill in how plan complies&gt;</w:t>
      </w:r>
    </w:p>
    <w:p w14:paraId="40EF4196" w14:textId="77777777" w:rsidR="00AF2CBC" w:rsidRPr="00AF2CBC" w:rsidRDefault="00AF2CBC" w:rsidP="00AF2CBC">
      <w:pPr>
        <w:pStyle w:val="ListParagraph"/>
        <w:spacing w:line="240" w:lineRule="auto"/>
      </w:pPr>
    </w:p>
    <w:p w14:paraId="1ACE31C7" w14:textId="2713E2C4" w:rsidR="00AF2CBC" w:rsidRDefault="00AF2CBC" w:rsidP="00AF2CBC">
      <w:pPr>
        <w:pStyle w:val="ListParagraph"/>
        <w:numPr>
          <w:ilvl w:val="0"/>
          <w:numId w:val="5"/>
        </w:numPr>
        <w:spacing w:line="240" w:lineRule="auto"/>
      </w:pPr>
      <w:r>
        <w:rPr>
          <w:color w:val="212529"/>
          <w:shd w:val="clear" w:color="auto" w:fill="FFFFFF"/>
        </w:rPr>
        <w:t xml:space="preserve">any other applicable provision specific to the property and necessary for approval of the subdivision is </w:t>
      </w:r>
      <w:proofErr w:type="gramStart"/>
      <w:r>
        <w:rPr>
          <w:color w:val="212529"/>
          <w:shd w:val="clear" w:color="auto" w:fill="FFFFFF"/>
        </w:rPr>
        <w:t>satisfied</w:t>
      </w:r>
      <w:proofErr w:type="gramEnd"/>
    </w:p>
    <w:p w14:paraId="77BFFAAA" w14:textId="77777777" w:rsidR="00AF2CBC" w:rsidRPr="00AF2CBC" w:rsidRDefault="00AF2CBC" w:rsidP="00AF2CBC">
      <w:pPr>
        <w:pStyle w:val="ListParagraph"/>
        <w:shd w:val="clear" w:color="auto" w:fill="FFFFFF"/>
        <w:spacing w:line="240" w:lineRule="auto"/>
        <w:rPr>
          <w:rFonts w:eastAsia="Times New Roman" w:cstheme="minorHAnsi"/>
          <w:color w:val="212529"/>
        </w:rPr>
      </w:pPr>
    </w:p>
    <w:p w14:paraId="502A7EFC" w14:textId="54B67C00" w:rsidR="00AF2CBC" w:rsidRPr="00A34342" w:rsidRDefault="00AF2CBC" w:rsidP="00AF2CBC">
      <w:pPr>
        <w:pStyle w:val="ListParagraph"/>
        <w:shd w:val="clear" w:color="auto" w:fill="FFFFFF"/>
        <w:spacing w:line="240" w:lineRule="auto"/>
        <w:rPr>
          <w:rFonts w:eastAsia="Times New Roman" w:cstheme="minorHAnsi"/>
          <w:color w:val="212529"/>
        </w:rPr>
      </w:pPr>
      <w:r w:rsidRPr="00A34342">
        <w:rPr>
          <w:rFonts w:eastAsia="Times New Roman" w:cstheme="minorHAnsi"/>
          <w:color w:val="212529"/>
          <w:highlight w:val="yellow"/>
        </w:rPr>
        <w:t>&lt;fill in how plan complies&gt;</w:t>
      </w:r>
    </w:p>
    <w:p w14:paraId="5BAD1191" w14:textId="1B0056D4" w:rsidR="00A34342" w:rsidRPr="00A34342" w:rsidRDefault="00A34342" w:rsidP="00A34342">
      <w:pPr>
        <w:pStyle w:val="ListParagraph"/>
        <w:shd w:val="clear" w:color="auto" w:fill="FFFFFF"/>
        <w:rPr>
          <w:color w:val="212529"/>
        </w:rPr>
      </w:pPr>
    </w:p>
    <w:sectPr w:rsidR="00A34342" w:rsidRPr="00A34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5E7"/>
    <w:multiLevelType w:val="hybridMultilevel"/>
    <w:tmpl w:val="799E04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000106"/>
    <w:multiLevelType w:val="hybridMultilevel"/>
    <w:tmpl w:val="02224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DB1828"/>
    <w:multiLevelType w:val="hybridMultilevel"/>
    <w:tmpl w:val="B1BAAB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AB3A91"/>
    <w:multiLevelType w:val="hybridMultilevel"/>
    <w:tmpl w:val="0AC80A7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C73B9C"/>
    <w:multiLevelType w:val="hybridMultilevel"/>
    <w:tmpl w:val="88F46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0976118">
    <w:abstractNumId w:val="3"/>
  </w:num>
  <w:num w:numId="2" w16cid:durableId="409734120">
    <w:abstractNumId w:val="0"/>
  </w:num>
  <w:num w:numId="3" w16cid:durableId="622733823">
    <w:abstractNumId w:val="2"/>
  </w:num>
  <w:num w:numId="4" w16cid:durableId="346098270">
    <w:abstractNumId w:val="1"/>
  </w:num>
  <w:num w:numId="5" w16cid:durableId="12553626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CE"/>
    <w:rsid w:val="008C01F1"/>
    <w:rsid w:val="0090077A"/>
    <w:rsid w:val="00A34342"/>
    <w:rsid w:val="00AF2CBC"/>
    <w:rsid w:val="00B05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F968"/>
  <w15:chartTrackingRefBased/>
  <w15:docId w15:val="{60F2040C-1404-4497-9515-71A59C84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5ECE"/>
    <w:rPr>
      <w:color w:val="0000FF"/>
      <w:u w:val="single"/>
    </w:rPr>
  </w:style>
  <w:style w:type="paragraph" w:styleId="ListParagraph">
    <w:name w:val="List Paragraph"/>
    <w:basedOn w:val="Normal"/>
    <w:uiPriority w:val="34"/>
    <w:qFormat/>
    <w:rsid w:val="00B05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7799">
      <w:bodyDiv w:val="1"/>
      <w:marLeft w:val="0"/>
      <w:marRight w:val="0"/>
      <w:marTop w:val="0"/>
      <w:marBottom w:val="0"/>
      <w:divBdr>
        <w:top w:val="none" w:sz="0" w:space="0" w:color="auto"/>
        <w:left w:val="none" w:sz="0" w:space="0" w:color="auto"/>
        <w:bottom w:val="none" w:sz="0" w:space="0" w:color="auto"/>
        <w:right w:val="none" w:sz="0" w:space="0" w:color="auto"/>
      </w:divBdr>
      <w:divsChild>
        <w:div w:id="2013727175">
          <w:marLeft w:val="0"/>
          <w:marRight w:val="0"/>
          <w:marTop w:val="0"/>
          <w:marBottom w:val="200"/>
          <w:divBdr>
            <w:top w:val="none" w:sz="0" w:space="0" w:color="auto"/>
            <w:left w:val="none" w:sz="0" w:space="0" w:color="auto"/>
            <w:bottom w:val="none" w:sz="0" w:space="0" w:color="auto"/>
            <w:right w:val="none" w:sz="0" w:space="0" w:color="auto"/>
          </w:divBdr>
          <w:divsChild>
            <w:div w:id="878205047">
              <w:marLeft w:val="2160"/>
              <w:marRight w:val="0"/>
              <w:marTop w:val="0"/>
              <w:marBottom w:val="200"/>
              <w:divBdr>
                <w:top w:val="none" w:sz="0" w:space="0" w:color="auto"/>
                <w:left w:val="none" w:sz="0" w:space="0" w:color="auto"/>
                <w:bottom w:val="none" w:sz="0" w:space="0" w:color="auto"/>
                <w:right w:val="none" w:sz="0" w:space="0" w:color="auto"/>
              </w:divBdr>
            </w:div>
          </w:divsChild>
        </w:div>
        <w:div w:id="1518227353">
          <w:marLeft w:val="0"/>
          <w:marRight w:val="0"/>
          <w:marTop w:val="0"/>
          <w:marBottom w:val="200"/>
          <w:divBdr>
            <w:top w:val="none" w:sz="0" w:space="0" w:color="auto"/>
            <w:left w:val="none" w:sz="0" w:space="0" w:color="auto"/>
            <w:bottom w:val="none" w:sz="0" w:space="0" w:color="auto"/>
            <w:right w:val="none" w:sz="0" w:space="0" w:color="auto"/>
          </w:divBdr>
          <w:divsChild>
            <w:div w:id="708266522">
              <w:marLeft w:val="2160"/>
              <w:marRight w:val="0"/>
              <w:marTop w:val="0"/>
              <w:marBottom w:val="200"/>
              <w:divBdr>
                <w:top w:val="none" w:sz="0" w:space="0" w:color="auto"/>
                <w:left w:val="none" w:sz="0" w:space="0" w:color="auto"/>
                <w:bottom w:val="none" w:sz="0" w:space="0" w:color="auto"/>
                <w:right w:val="none" w:sz="0" w:space="0" w:color="auto"/>
              </w:divBdr>
            </w:div>
          </w:divsChild>
        </w:div>
        <w:div w:id="168066841">
          <w:marLeft w:val="0"/>
          <w:marRight w:val="0"/>
          <w:marTop w:val="0"/>
          <w:marBottom w:val="200"/>
          <w:divBdr>
            <w:top w:val="none" w:sz="0" w:space="0" w:color="auto"/>
            <w:left w:val="none" w:sz="0" w:space="0" w:color="auto"/>
            <w:bottom w:val="none" w:sz="0" w:space="0" w:color="auto"/>
            <w:right w:val="none" w:sz="0" w:space="0" w:color="auto"/>
          </w:divBdr>
          <w:divsChild>
            <w:div w:id="970086993">
              <w:marLeft w:val="2160"/>
              <w:marRight w:val="0"/>
              <w:marTop w:val="0"/>
              <w:marBottom w:val="200"/>
              <w:divBdr>
                <w:top w:val="none" w:sz="0" w:space="0" w:color="auto"/>
                <w:left w:val="none" w:sz="0" w:space="0" w:color="auto"/>
                <w:bottom w:val="none" w:sz="0" w:space="0" w:color="auto"/>
                <w:right w:val="none" w:sz="0" w:space="0" w:color="auto"/>
              </w:divBdr>
            </w:div>
          </w:divsChild>
        </w:div>
        <w:div w:id="1870070439">
          <w:marLeft w:val="0"/>
          <w:marRight w:val="0"/>
          <w:marTop w:val="0"/>
          <w:marBottom w:val="200"/>
          <w:divBdr>
            <w:top w:val="none" w:sz="0" w:space="0" w:color="auto"/>
            <w:left w:val="none" w:sz="0" w:space="0" w:color="auto"/>
            <w:bottom w:val="none" w:sz="0" w:space="0" w:color="auto"/>
            <w:right w:val="none" w:sz="0" w:space="0" w:color="auto"/>
          </w:divBdr>
          <w:divsChild>
            <w:div w:id="581988850">
              <w:marLeft w:val="2160"/>
              <w:marRight w:val="0"/>
              <w:marTop w:val="0"/>
              <w:marBottom w:val="200"/>
              <w:divBdr>
                <w:top w:val="none" w:sz="0" w:space="0" w:color="auto"/>
                <w:left w:val="none" w:sz="0" w:space="0" w:color="auto"/>
                <w:bottom w:val="none" w:sz="0" w:space="0" w:color="auto"/>
                <w:right w:val="none" w:sz="0" w:space="0" w:color="auto"/>
              </w:divBdr>
            </w:div>
          </w:divsChild>
        </w:div>
        <w:div w:id="1644431749">
          <w:marLeft w:val="0"/>
          <w:marRight w:val="0"/>
          <w:marTop w:val="0"/>
          <w:marBottom w:val="200"/>
          <w:divBdr>
            <w:top w:val="none" w:sz="0" w:space="0" w:color="auto"/>
            <w:left w:val="none" w:sz="0" w:space="0" w:color="auto"/>
            <w:bottom w:val="none" w:sz="0" w:space="0" w:color="auto"/>
            <w:right w:val="none" w:sz="0" w:space="0" w:color="auto"/>
          </w:divBdr>
          <w:divsChild>
            <w:div w:id="1471483457">
              <w:marLeft w:val="2160"/>
              <w:marRight w:val="0"/>
              <w:marTop w:val="0"/>
              <w:marBottom w:val="200"/>
              <w:divBdr>
                <w:top w:val="none" w:sz="0" w:space="0" w:color="auto"/>
                <w:left w:val="none" w:sz="0" w:space="0" w:color="auto"/>
                <w:bottom w:val="none" w:sz="0" w:space="0" w:color="auto"/>
                <w:right w:val="none" w:sz="0" w:space="0" w:color="auto"/>
              </w:divBdr>
            </w:div>
          </w:divsChild>
        </w:div>
        <w:div w:id="1161651548">
          <w:marLeft w:val="0"/>
          <w:marRight w:val="0"/>
          <w:marTop w:val="0"/>
          <w:marBottom w:val="200"/>
          <w:divBdr>
            <w:top w:val="none" w:sz="0" w:space="0" w:color="auto"/>
            <w:left w:val="none" w:sz="0" w:space="0" w:color="auto"/>
            <w:bottom w:val="none" w:sz="0" w:space="0" w:color="auto"/>
            <w:right w:val="none" w:sz="0" w:space="0" w:color="auto"/>
          </w:divBdr>
          <w:divsChild>
            <w:div w:id="739140286">
              <w:marLeft w:val="2880"/>
              <w:marRight w:val="0"/>
              <w:marTop w:val="0"/>
              <w:marBottom w:val="200"/>
              <w:divBdr>
                <w:top w:val="none" w:sz="0" w:space="0" w:color="auto"/>
                <w:left w:val="none" w:sz="0" w:space="0" w:color="auto"/>
                <w:bottom w:val="none" w:sz="0" w:space="0" w:color="auto"/>
                <w:right w:val="none" w:sz="0" w:space="0" w:color="auto"/>
              </w:divBdr>
            </w:div>
          </w:divsChild>
        </w:div>
        <w:div w:id="864099072">
          <w:marLeft w:val="0"/>
          <w:marRight w:val="0"/>
          <w:marTop w:val="0"/>
          <w:marBottom w:val="200"/>
          <w:divBdr>
            <w:top w:val="none" w:sz="0" w:space="0" w:color="auto"/>
            <w:left w:val="none" w:sz="0" w:space="0" w:color="auto"/>
            <w:bottom w:val="none" w:sz="0" w:space="0" w:color="auto"/>
            <w:right w:val="none" w:sz="0" w:space="0" w:color="auto"/>
          </w:divBdr>
          <w:divsChild>
            <w:div w:id="607465493">
              <w:marLeft w:val="2880"/>
              <w:marRight w:val="0"/>
              <w:marTop w:val="0"/>
              <w:marBottom w:val="200"/>
              <w:divBdr>
                <w:top w:val="none" w:sz="0" w:space="0" w:color="auto"/>
                <w:left w:val="none" w:sz="0" w:space="0" w:color="auto"/>
                <w:bottom w:val="none" w:sz="0" w:space="0" w:color="auto"/>
                <w:right w:val="none" w:sz="0" w:space="0" w:color="auto"/>
              </w:divBdr>
            </w:div>
          </w:divsChild>
        </w:div>
        <w:div w:id="1516531601">
          <w:marLeft w:val="0"/>
          <w:marRight w:val="0"/>
          <w:marTop w:val="0"/>
          <w:marBottom w:val="200"/>
          <w:divBdr>
            <w:top w:val="none" w:sz="0" w:space="0" w:color="auto"/>
            <w:left w:val="none" w:sz="0" w:space="0" w:color="auto"/>
            <w:bottom w:val="none" w:sz="0" w:space="0" w:color="auto"/>
            <w:right w:val="none" w:sz="0" w:space="0" w:color="auto"/>
          </w:divBdr>
          <w:divsChild>
            <w:div w:id="1437945096">
              <w:marLeft w:val="2160"/>
              <w:marRight w:val="0"/>
              <w:marTop w:val="0"/>
              <w:marBottom w:val="200"/>
              <w:divBdr>
                <w:top w:val="none" w:sz="0" w:space="0" w:color="auto"/>
                <w:left w:val="none" w:sz="0" w:space="0" w:color="auto"/>
                <w:bottom w:val="none" w:sz="0" w:space="0" w:color="auto"/>
                <w:right w:val="none" w:sz="0" w:space="0" w:color="auto"/>
              </w:divBdr>
            </w:div>
          </w:divsChild>
        </w:div>
        <w:div w:id="1164396717">
          <w:marLeft w:val="0"/>
          <w:marRight w:val="0"/>
          <w:marTop w:val="0"/>
          <w:marBottom w:val="200"/>
          <w:divBdr>
            <w:top w:val="none" w:sz="0" w:space="0" w:color="auto"/>
            <w:left w:val="none" w:sz="0" w:space="0" w:color="auto"/>
            <w:bottom w:val="none" w:sz="0" w:space="0" w:color="auto"/>
            <w:right w:val="none" w:sz="0" w:space="0" w:color="auto"/>
          </w:divBdr>
          <w:divsChild>
            <w:div w:id="646663208">
              <w:marLeft w:val="2160"/>
              <w:marRight w:val="0"/>
              <w:marTop w:val="0"/>
              <w:marBottom w:val="200"/>
              <w:divBdr>
                <w:top w:val="none" w:sz="0" w:space="0" w:color="auto"/>
                <w:left w:val="none" w:sz="0" w:space="0" w:color="auto"/>
                <w:bottom w:val="none" w:sz="0" w:space="0" w:color="auto"/>
                <w:right w:val="none" w:sz="0" w:space="0" w:color="auto"/>
              </w:divBdr>
            </w:div>
          </w:divsChild>
        </w:div>
        <w:div w:id="185098631">
          <w:marLeft w:val="0"/>
          <w:marRight w:val="0"/>
          <w:marTop w:val="0"/>
          <w:marBottom w:val="200"/>
          <w:divBdr>
            <w:top w:val="none" w:sz="0" w:space="0" w:color="auto"/>
            <w:left w:val="none" w:sz="0" w:space="0" w:color="auto"/>
            <w:bottom w:val="none" w:sz="0" w:space="0" w:color="auto"/>
            <w:right w:val="none" w:sz="0" w:space="0" w:color="auto"/>
          </w:divBdr>
          <w:divsChild>
            <w:div w:id="1075709843">
              <w:marLeft w:val="2160"/>
              <w:marRight w:val="0"/>
              <w:marTop w:val="0"/>
              <w:marBottom w:val="200"/>
              <w:divBdr>
                <w:top w:val="none" w:sz="0" w:space="0" w:color="auto"/>
                <w:left w:val="none" w:sz="0" w:space="0" w:color="auto"/>
                <w:bottom w:val="none" w:sz="0" w:space="0" w:color="auto"/>
                <w:right w:val="none" w:sz="0" w:space="0" w:color="auto"/>
              </w:divBdr>
            </w:div>
          </w:divsChild>
        </w:div>
        <w:div w:id="1836993717">
          <w:marLeft w:val="0"/>
          <w:marRight w:val="0"/>
          <w:marTop w:val="0"/>
          <w:marBottom w:val="200"/>
          <w:divBdr>
            <w:top w:val="none" w:sz="0" w:space="0" w:color="auto"/>
            <w:left w:val="none" w:sz="0" w:space="0" w:color="auto"/>
            <w:bottom w:val="none" w:sz="0" w:space="0" w:color="auto"/>
            <w:right w:val="none" w:sz="0" w:space="0" w:color="auto"/>
          </w:divBdr>
          <w:divsChild>
            <w:div w:id="180748738">
              <w:marLeft w:val="2160"/>
              <w:marRight w:val="0"/>
              <w:marTop w:val="0"/>
              <w:marBottom w:val="200"/>
              <w:divBdr>
                <w:top w:val="none" w:sz="0" w:space="0" w:color="auto"/>
                <w:left w:val="none" w:sz="0" w:space="0" w:color="auto"/>
                <w:bottom w:val="none" w:sz="0" w:space="0" w:color="auto"/>
                <w:right w:val="none" w:sz="0" w:space="0" w:color="auto"/>
              </w:divBdr>
            </w:div>
          </w:divsChild>
        </w:div>
        <w:div w:id="725221810">
          <w:marLeft w:val="0"/>
          <w:marRight w:val="0"/>
          <w:marTop w:val="0"/>
          <w:marBottom w:val="200"/>
          <w:divBdr>
            <w:top w:val="none" w:sz="0" w:space="0" w:color="auto"/>
            <w:left w:val="none" w:sz="0" w:space="0" w:color="auto"/>
            <w:bottom w:val="none" w:sz="0" w:space="0" w:color="auto"/>
            <w:right w:val="none" w:sz="0" w:space="0" w:color="auto"/>
          </w:divBdr>
          <w:divsChild>
            <w:div w:id="1837114281">
              <w:marLeft w:val="2160"/>
              <w:marRight w:val="0"/>
              <w:marTop w:val="0"/>
              <w:marBottom w:val="200"/>
              <w:divBdr>
                <w:top w:val="none" w:sz="0" w:space="0" w:color="auto"/>
                <w:left w:val="none" w:sz="0" w:space="0" w:color="auto"/>
                <w:bottom w:val="none" w:sz="0" w:space="0" w:color="auto"/>
                <w:right w:val="none" w:sz="0" w:space="0" w:color="auto"/>
              </w:divBdr>
            </w:div>
          </w:divsChild>
        </w:div>
      </w:divsChild>
    </w:div>
    <w:div w:id="1889410971">
      <w:bodyDiv w:val="1"/>
      <w:marLeft w:val="0"/>
      <w:marRight w:val="0"/>
      <w:marTop w:val="0"/>
      <w:marBottom w:val="0"/>
      <w:divBdr>
        <w:top w:val="none" w:sz="0" w:space="0" w:color="auto"/>
        <w:left w:val="none" w:sz="0" w:space="0" w:color="auto"/>
        <w:bottom w:val="none" w:sz="0" w:space="0" w:color="auto"/>
        <w:right w:val="none" w:sz="0" w:space="0" w:color="auto"/>
      </w:divBdr>
      <w:divsChild>
        <w:div w:id="1019769955">
          <w:marLeft w:val="0"/>
          <w:marRight w:val="0"/>
          <w:marTop w:val="0"/>
          <w:marBottom w:val="180"/>
          <w:divBdr>
            <w:top w:val="none" w:sz="0" w:space="0" w:color="auto"/>
            <w:left w:val="none" w:sz="0" w:space="0" w:color="auto"/>
            <w:bottom w:val="none" w:sz="0" w:space="0" w:color="auto"/>
            <w:right w:val="none" w:sz="0" w:space="0" w:color="auto"/>
          </w:divBdr>
          <w:divsChild>
            <w:div w:id="1780684650">
              <w:marLeft w:val="0"/>
              <w:marRight w:val="0"/>
              <w:marTop w:val="0"/>
              <w:marBottom w:val="0"/>
              <w:divBdr>
                <w:top w:val="none" w:sz="0" w:space="0" w:color="auto"/>
                <w:left w:val="none" w:sz="0" w:space="0" w:color="auto"/>
                <w:bottom w:val="none" w:sz="0" w:space="0" w:color="auto"/>
                <w:right w:val="none" w:sz="0" w:space="0" w:color="auto"/>
              </w:divBdr>
            </w:div>
          </w:divsChild>
        </w:div>
        <w:div w:id="663819842">
          <w:marLeft w:val="0"/>
          <w:marRight w:val="0"/>
          <w:marTop w:val="0"/>
          <w:marBottom w:val="180"/>
          <w:divBdr>
            <w:top w:val="none" w:sz="0" w:space="0" w:color="auto"/>
            <w:left w:val="none" w:sz="0" w:space="0" w:color="auto"/>
            <w:bottom w:val="none" w:sz="0" w:space="0" w:color="auto"/>
            <w:right w:val="none" w:sz="0" w:space="0" w:color="auto"/>
          </w:divBdr>
          <w:divsChild>
            <w:div w:id="343018307">
              <w:marLeft w:val="0"/>
              <w:marRight w:val="0"/>
              <w:marTop w:val="0"/>
              <w:marBottom w:val="0"/>
              <w:divBdr>
                <w:top w:val="none" w:sz="0" w:space="0" w:color="auto"/>
                <w:left w:val="none" w:sz="0" w:space="0" w:color="auto"/>
                <w:bottom w:val="none" w:sz="0" w:space="0" w:color="auto"/>
                <w:right w:val="none" w:sz="0" w:space="0" w:color="auto"/>
              </w:divBdr>
            </w:div>
          </w:divsChild>
        </w:div>
        <w:div w:id="200945776">
          <w:marLeft w:val="0"/>
          <w:marRight w:val="0"/>
          <w:marTop w:val="0"/>
          <w:marBottom w:val="180"/>
          <w:divBdr>
            <w:top w:val="none" w:sz="0" w:space="0" w:color="auto"/>
            <w:left w:val="none" w:sz="0" w:space="0" w:color="auto"/>
            <w:bottom w:val="none" w:sz="0" w:space="0" w:color="auto"/>
            <w:right w:val="none" w:sz="0" w:space="0" w:color="auto"/>
          </w:divBdr>
          <w:divsChild>
            <w:div w:id="2120027864">
              <w:marLeft w:val="0"/>
              <w:marRight w:val="0"/>
              <w:marTop w:val="0"/>
              <w:marBottom w:val="0"/>
              <w:divBdr>
                <w:top w:val="none" w:sz="0" w:space="0" w:color="auto"/>
                <w:left w:val="none" w:sz="0" w:space="0" w:color="auto"/>
                <w:bottom w:val="none" w:sz="0" w:space="0" w:color="auto"/>
                <w:right w:val="none" w:sz="0" w:space="0" w:color="auto"/>
              </w:divBdr>
            </w:div>
          </w:divsChild>
        </w:div>
        <w:div w:id="990525585">
          <w:marLeft w:val="0"/>
          <w:marRight w:val="0"/>
          <w:marTop w:val="0"/>
          <w:marBottom w:val="180"/>
          <w:divBdr>
            <w:top w:val="none" w:sz="0" w:space="0" w:color="auto"/>
            <w:left w:val="none" w:sz="0" w:space="0" w:color="auto"/>
            <w:bottom w:val="none" w:sz="0" w:space="0" w:color="auto"/>
            <w:right w:val="none" w:sz="0" w:space="0" w:color="auto"/>
          </w:divBdr>
          <w:divsChild>
            <w:div w:id="1192765084">
              <w:marLeft w:val="0"/>
              <w:marRight w:val="0"/>
              <w:marTop w:val="0"/>
              <w:marBottom w:val="0"/>
              <w:divBdr>
                <w:top w:val="none" w:sz="0" w:space="0" w:color="auto"/>
                <w:left w:val="none" w:sz="0" w:space="0" w:color="auto"/>
                <w:bottom w:val="none" w:sz="0" w:space="0" w:color="auto"/>
                <w:right w:val="none" w:sz="0" w:space="0" w:color="auto"/>
              </w:divBdr>
            </w:div>
          </w:divsChild>
        </w:div>
        <w:div w:id="479620937">
          <w:marLeft w:val="0"/>
          <w:marRight w:val="0"/>
          <w:marTop w:val="0"/>
          <w:marBottom w:val="180"/>
          <w:divBdr>
            <w:top w:val="none" w:sz="0" w:space="0" w:color="auto"/>
            <w:left w:val="none" w:sz="0" w:space="0" w:color="auto"/>
            <w:bottom w:val="none" w:sz="0" w:space="0" w:color="auto"/>
            <w:right w:val="none" w:sz="0" w:space="0" w:color="auto"/>
          </w:divBdr>
          <w:divsChild>
            <w:div w:id="77995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library.amlegal.com/codes/montgomerycounty/latest/montgomeryco_md/0-0-0-149176" TargetMode="External"/><Relationship Id="rId3" Type="http://schemas.openxmlformats.org/officeDocument/2006/relationships/settings" Target="settings.xml"/><Relationship Id="rId7" Type="http://schemas.openxmlformats.org/officeDocument/2006/relationships/hyperlink" Target="https://codelibrary.amlegal.com/codes/montgomerycounty/latest/montgomeryco_md/0-0-0-1269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delibrary.amlegal.com/codes/montgomerycounty/latest/montgomeryco_md/0-0-0-131269" TargetMode="External"/><Relationship Id="rId5" Type="http://schemas.openxmlformats.org/officeDocument/2006/relationships/hyperlink" Target="https://codelibrary.amlegal.com/codes/montgomerycounty/latest/montgomeryco_md/0-0-0-15461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Parker</dc:creator>
  <cp:keywords/>
  <dc:description/>
  <cp:lastModifiedBy>Smith, Parker</cp:lastModifiedBy>
  <cp:revision>3</cp:revision>
  <dcterms:created xsi:type="dcterms:W3CDTF">2023-08-31T19:23:00Z</dcterms:created>
  <dcterms:modified xsi:type="dcterms:W3CDTF">2023-08-31T19:30:00Z</dcterms:modified>
</cp:coreProperties>
</file>