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AAF0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00F0AA55" w14:textId="77777777" w:rsidR="005D6F72" w:rsidRDefault="00BB000C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NEW </w:t>
      </w:r>
      <w:r w:rsidR="00967D28" w:rsidRPr="00807682">
        <w:rPr>
          <w:rFonts w:cstheme="minorHAnsi"/>
          <w:color w:val="000000"/>
          <w:sz w:val="24"/>
        </w:rPr>
        <w:t xml:space="preserve">DEVELOPMENT PLAN TO BE CONSIDERED BY THE </w:t>
      </w:r>
    </w:p>
    <w:p w14:paraId="2BC33D25" w14:textId="77777777"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</w:t>
      </w:r>
      <w:r w:rsidR="005D6F72">
        <w:rPr>
          <w:rFonts w:cstheme="minorHAnsi"/>
          <w:color w:val="000000"/>
          <w:sz w:val="24"/>
        </w:rPr>
        <w:t xml:space="preserve"> </w:t>
      </w:r>
      <w:r w:rsidRPr="00807682">
        <w:rPr>
          <w:rFonts w:cstheme="minorHAnsi"/>
          <w:color w:val="000000"/>
          <w:sz w:val="24"/>
        </w:rPr>
        <w:t>PLANNING BOARD</w:t>
      </w:r>
      <w:r w:rsidR="00BB000C">
        <w:rPr>
          <w:rFonts w:cstheme="minorHAnsi"/>
          <w:color w:val="000000"/>
          <w:sz w:val="24"/>
        </w:rPr>
        <w:t xml:space="preserve"> AT A PUBLIC HEARING</w:t>
      </w:r>
    </w:p>
    <w:p w14:paraId="7C0D8C1B" w14:textId="77777777"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2EC4E115" w14:textId="77777777"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695E88" w:rsidRPr="00967D28" w14:paraId="2817BFBE" w14:textId="77777777" w:rsidTr="00937D1E">
        <w:trPr>
          <w:trHeight w:val="360"/>
          <w:jc w:val="center"/>
        </w:trPr>
        <w:tc>
          <w:tcPr>
            <w:tcW w:w="2232" w:type="dxa"/>
            <w:vAlign w:val="bottom"/>
          </w:tcPr>
          <w:p w14:paraId="51FBA8D6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3E88FB26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695E88" w:rsidRPr="00967D28" w14:paraId="1AB9169D" w14:textId="77777777" w:rsidTr="00695E88">
        <w:trPr>
          <w:jc w:val="center"/>
        </w:trPr>
        <w:tc>
          <w:tcPr>
            <w:tcW w:w="2232" w:type="dxa"/>
            <w:vMerge w:val="restart"/>
            <w:vAlign w:val="bottom"/>
          </w:tcPr>
          <w:p w14:paraId="322394D2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1A1109FE" w14:textId="77777777" w:rsidR="00695E88" w:rsidRPr="00967D28" w:rsidRDefault="00937D1E" w:rsidP="00695E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>Sketch,</w:t>
            </w:r>
            <w:r w:rsidR="00566B5C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Project,</w:t>
            </w: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695E88" w:rsidRPr="00D42C53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Preliminary, or Site Plan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; optional for Pre-Preliminary and Admin Sub</w:t>
            </w:r>
          </w:p>
        </w:tc>
      </w:tr>
      <w:tr w:rsidR="00695E88" w:rsidRPr="00967D28" w14:paraId="03065CDE" w14:textId="77777777" w:rsidTr="00937D1E">
        <w:trPr>
          <w:trHeight w:val="504"/>
          <w:jc w:val="center"/>
        </w:trPr>
        <w:tc>
          <w:tcPr>
            <w:tcW w:w="2232" w:type="dxa"/>
            <w:vMerge/>
            <w:vAlign w:val="bottom"/>
          </w:tcPr>
          <w:p w14:paraId="49A5477F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64B4B165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1CBFD693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262556B7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17C6874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937D1E" w:rsidRPr="00967D28" w14:paraId="27FDC8C7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0697943B" w14:textId="77777777" w:rsidR="00937D1E" w:rsidRPr="00695E88" w:rsidRDefault="00937D1E" w:rsidP="00840C2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Pr="00695E88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E5DB6" w14:textId="77777777" w:rsidR="00937D1E" w:rsidRPr="00967D28" w:rsidRDefault="00937D1E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33B0886E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0C3839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Current Zon</w:t>
            </w:r>
            <w:r w:rsidR="00695E88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5BC95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5BD9D494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166EB7CF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695E88" w:rsidRPr="00695E88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E3D7E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63A54F46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BD0862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7708B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14:paraId="2C124A86" w14:textId="77777777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14:paraId="57DF14E8" w14:textId="77777777" w:rsidR="00154051" w:rsidRPr="00695E8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2431F860" w14:textId="77777777" w:rsidR="00154051" w:rsidRPr="00967D28" w:rsidRDefault="00154051" w:rsidP="0015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(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Actual mailing date; t</w:t>
            </w: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o be filled out after the application acceptance)</w:t>
            </w:r>
          </w:p>
        </w:tc>
      </w:tr>
    </w:tbl>
    <w:p w14:paraId="54C1D3BD" w14:textId="77777777" w:rsidR="00695E88" w:rsidRDefault="00695E88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</w:p>
    <w:p w14:paraId="2AE4EA6E" w14:textId="77777777" w:rsidR="00695E88" w:rsidRPr="001D360A" w:rsidRDefault="00695E88" w:rsidP="00695E8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2B023F9A" w14:textId="77777777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</w:t>
      </w:r>
      <w:r w:rsidR="000D34AB">
        <w:rPr>
          <w:rFonts w:cstheme="minorHAnsi"/>
          <w:color w:val="000000"/>
          <w:spacing w:val="-2"/>
          <w:szCs w:val="20"/>
        </w:rPr>
        <w:t xml:space="preserve">administrative </w:t>
      </w:r>
      <w:r w:rsidRPr="00DE7904">
        <w:rPr>
          <w:rFonts w:cstheme="minorHAnsi"/>
          <w:color w:val="000000"/>
          <w:spacing w:val="-2"/>
          <w:szCs w:val="20"/>
        </w:rPr>
        <w:t xml:space="preserve">procedures outlined </w:t>
      </w:r>
      <w:bookmarkStart w:id="0" w:name="_Hlk481321080"/>
      <w:r w:rsidR="000D34AB">
        <w:rPr>
          <w:rFonts w:cstheme="minorHAnsi"/>
          <w:color w:val="000000"/>
          <w:spacing w:val="-2"/>
          <w:szCs w:val="20"/>
        </w:rPr>
        <w:t xml:space="preserve">by the </w:t>
      </w:r>
      <w:bookmarkStart w:id="1" w:name="_Hlk481323929"/>
      <w:r w:rsidR="000D34AB">
        <w:rPr>
          <w:rFonts w:cstheme="minorHAnsi"/>
          <w:color w:val="000000"/>
          <w:spacing w:val="-2"/>
          <w:szCs w:val="20"/>
        </w:rPr>
        <w:t>regulations for Chapter 50</w:t>
      </w:r>
      <w:r w:rsidR="000C0841">
        <w:rPr>
          <w:rFonts w:cstheme="minorHAnsi"/>
          <w:color w:val="000000"/>
          <w:spacing w:val="-2"/>
          <w:szCs w:val="20"/>
        </w:rPr>
        <w:t xml:space="preserve"> and 59</w:t>
      </w:r>
      <w:r w:rsidR="000D34AB">
        <w:rPr>
          <w:rFonts w:cstheme="minorHAnsi"/>
          <w:color w:val="000000"/>
          <w:spacing w:val="-2"/>
          <w:szCs w:val="20"/>
        </w:rPr>
        <w:t xml:space="preserve"> at</w:t>
      </w:r>
      <w:r w:rsidRPr="00DE7904">
        <w:rPr>
          <w:rFonts w:cstheme="minorHAnsi"/>
          <w:color w:val="000000"/>
          <w:spacing w:val="-2"/>
          <w:szCs w:val="20"/>
        </w:rPr>
        <w:t xml:space="preserve"> </w:t>
      </w:r>
      <w:r w:rsidR="000D34AB">
        <w:rPr>
          <w:rFonts w:cstheme="minorHAnsi"/>
          <w:color w:val="000000"/>
          <w:spacing w:val="-2"/>
          <w:szCs w:val="20"/>
        </w:rPr>
        <w:t>COMCOR 50</w:t>
      </w:r>
      <w:r w:rsidR="000C0841">
        <w:rPr>
          <w:rFonts w:cstheme="minorHAnsi"/>
          <w:color w:val="000000"/>
          <w:spacing w:val="-2"/>
          <w:szCs w:val="20"/>
        </w:rPr>
        <w:t>/59</w:t>
      </w:r>
      <w:r w:rsidR="000D34AB">
        <w:rPr>
          <w:rFonts w:cstheme="minorHAnsi"/>
          <w:color w:val="000000"/>
          <w:spacing w:val="-2"/>
          <w:szCs w:val="20"/>
        </w:rPr>
        <w:t>.00.01</w:t>
      </w:r>
      <w:bookmarkEnd w:id="0"/>
      <w:bookmarkEnd w:id="1"/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104EAEEC" w14:textId="0568530A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7C42F3">
        <w:rPr>
          <w:rFonts w:cstheme="minorHAnsi"/>
          <w:color w:val="000000"/>
          <w:szCs w:val="20"/>
        </w:rPr>
        <w:t xml:space="preserve">Intake and Regulatory Coordination Division (IRC), M-NCPPC, 2425 </w:t>
      </w:r>
      <w:proofErr w:type="spellStart"/>
      <w:r w:rsidR="007C42F3">
        <w:rPr>
          <w:rFonts w:cstheme="minorHAnsi"/>
          <w:color w:val="000000"/>
          <w:szCs w:val="20"/>
        </w:rPr>
        <w:t>Reedie</w:t>
      </w:r>
      <w:proofErr w:type="spellEnd"/>
      <w:r w:rsidR="007C42F3">
        <w:rPr>
          <w:rFonts w:cstheme="minorHAnsi"/>
          <w:color w:val="000000"/>
          <w:szCs w:val="20"/>
        </w:rPr>
        <w:t xml:space="preserve"> Drive, Wheaton, Maryland 20902</w:t>
      </w:r>
      <w:bookmarkStart w:id="2" w:name="_GoBack"/>
      <w:bookmarkEnd w:id="2"/>
      <w:r w:rsidRPr="00967D28">
        <w:rPr>
          <w:rFonts w:cstheme="minorHAnsi"/>
          <w:color w:val="000000"/>
          <w:szCs w:val="20"/>
        </w:rPr>
        <w:t>, or by contacting the M</w:t>
      </w:r>
      <w:r w:rsidR="00865C70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865C7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865C7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865C7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14:paraId="35993B26" w14:textId="77777777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bookmarkStart w:id="3" w:name="_Hlk481324013"/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referenced plan application to obtain public comment. </w:t>
      </w:r>
      <w:r w:rsidR="001745F4"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bookmarkEnd w:id="3"/>
      <w:r w:rsidR="001745F4">
        <w:rPr>
          <w:rFonts w:cstheme="minorHAnsi"/>
          <w:color w:val="000000"/>
          <w:szCs w:val="20"/>
        </w:rPr>
        <w:t xml:space="preserve">  </w:t>
      </w:r>
      <w:bookmarkStart w:id="4" w:name="_Hlk481321646"/>
      <w:r w:rsidRPr="00967D28">
        <w:rPr>
          <w:rFonts w:cstheme="minorHAnsi"/>
          <w:color w:val="000000"/>
          <w:szCs w:val="20"/>
        </w:rPr>
        <w:t>Written notification of the</w:t>
      </w:r>
      <w:r w:rsidR="001745F4">
        <w:rPr>
          <w:rFonts w:cstheme="minorHAnsi"/>
          <w:color w:val="000000"/>
          <w:szCs w:val="20"/>
        </w:rPr>
        <w:t xml:space="preserve"> actual</w:t>
      </w:r>
      <w:r w:rsidRPr="00967D28">
        <w:rPr>
          <w:rFonts w:cstheme="minorHAnsi"/>
          <w:color w:val="000000"/>
          <w:szCs w:val="20"/>
        </w:rPr>
        <w:t xml:space="preserve">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</w:t>
      </w:r>
      <w:bookmarkEnd w:id="4"/>
      <w:r w:rsidRPr="00967D28">
        <w:rPr>
          <w:rFonts w:cstheme="minorHAnsi"/>
          <w:color w:val="000000"/>
          <w:szCs w:val="20"/>
        </w:rPr>
        <w:t>.</w:t>
      </w:r>
    </w:p>
    <w:p w14:paraId="527EE91C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865C7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69C1BBE0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48515F02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74B6B95F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E1B4" w14:textId="77777777" w:rsidR="00DD26ED" w:rsidRDefault="00DD26ED" w:rsidP="00135F07">
      <w:pPr>
        <w:spacing w:after="0" w:line="240" w:lineRule="auto"/>
      </w:pPr>
      <w:r>
        <w:separator/>
      </w:r>
    </w:p>
  </w:endnote>
  <w:endnote w:type="continuationSeparator" w:id="0">
    <w:p w14:paraId="73119EFB" w14:textId="77777777" w:rsidR="00DD26ED" w:rsidRDefault="00DD26ED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7610" w14:textId="77777777" w:rsidR="00DD26ED" w:rsidRDefault="00DD26ED" w:rsidP="00135F07">
      <w:pPr>
        <w:spacing w:after="0" w:line="240" w:lineRule="auto"/>
      </w:pPr>
      <w:r>
        <w:separator/>
      </w:r>
    </w:p>
  </w:footnote>
  <w:footnote w:type="continuationSeparator" w:id="0">
    <w:p w14:paraId="18A3CE17" w14:textId="77777777" w:rsidR="00DD26ED" w:rsidRDefault="00DD26ED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C0841"/>
    <w:rsid w:val="000D34AB"/>
    <w:rsid w:val="00135F07"/>
    <w:rsid w:val="00154051"/>
    <w:rsid w:val="001745F4"/>
    <w:rsid w:val="00356831"/>
    <w:rsid w:val="003F529C"/>
    <w:rsid w:val="004A72CB"/>
    <w:rsid w:val="00516192"/>
    <w:rsid w:val="00566B5C"/>
    <w:rsid w:val="005A103D"/>
    <w:rsid w:val="005D6F72"/>
    <w:rsid w:val="00695E88"/>
    <w:rsid w:val="00730F9D"/>
    <w:rsid w:val="007C42F3"/>
    <w:rsid w:val="00807682"/>
    <w:rsid w:val="00865C70"/>
    <w:rsid w:val="00890AC4"/>
    <w:rsid w:val="008915BD"/>
    <w:rsid w:val="00937D1E"/>
    <w:rsid w:val="009628DE"/>
    <w:rsid w:val="00967D28"/>
    <w:rsid w:val="009E4B7C"/>
    <w:rsid w:val="00B7543B"/>
    <w:rsid w:val="00B9183C"/>
    <w:rsid w:val="00BB000C"/>
    <w:rsid w:val="00BD5FC7"/>
    <w:rsid w:val="00C45AAB"/>
    <w:rsid w:val="00CA22A2"/>
    <w:rsid w:val="00D42C53"/>
    <w:rsid w:val="00D86E20"/>
    <w:rsid w:val="00DD26ED"/>
    <w:rsid w:val="00DE7904"/>
    <w:rsid w:val="00E46D9E"/>
    <w:rsid w:val="00EA0A31"/>
    <w:rsid w:val="00EA378F"/>
    <w:rsid w:val="00ED7704"/>
    <w:rsid w:val="00E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49E"/>
  <w15:docId w15:val="{24C431F1-2E90-41CF-99D7-9DF572B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F103-D05F-4C41-ABFC-5CEB482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Savage, Aaron</cp:lastModifiedBy>
  <cp:revision>2</cp:revision>
  <dcterms:created xsi:type="dcterms:W3CDTF">2020-12-10T18:55:00Z</dcterms:created>
  <dcterms:modified xsi:type="dcterms:W3CDTF">2020-12-10T18:55:00Z</dcterms:modified>
</cp:coreProperties>
</file>