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02C3" w14:textId="77777777"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14:paraId="11EAB0A9" w14:textId="77777777" w:rsidR="008915BD" w:rsidRPr="00967D28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14:paraId="7387F140" w14:textId="77777777" w:rsidR="00D42C53" w:rsidRPr="00C2459D" w:rsidRDefault="00D42C53" w:rsidP="008915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2"/>
          <w:szCs w:val="12"/>
        </w:rPr>
      </w:pPr>
    </w:p>
    <w:p w14:paraId="413F0FE2" w14:textId="77777777" w:rsidR="00135F07" w:rsidRDefault="00135F07" w:rsidP="00807682">
      <w:pPr>
        <w:spacing w:after="0"/>
        <w:rPr>
          <w:sz w:val="12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C2459D" w:rsidRPr="00967D28" w14:paraId="4895310B" w14:textId="77777777" w:rsidTr="00453084">
        <w:trPr>
          <w:trHeight w:val="360"/>
          <w:jc w:val="center"/>
        </w:trPr>
        <w:tc>
          <w:tcPr>
            <w:tcW w:w="2232" w:type="dxa"/>
            <w:vAlign w:val="bottom"/>
          </w:tcPr>
          <w:p w14:paraId="2B513B6D" w14:textId="77777777"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bCs/>
                <w:color w:val="000000"/>
              </w:rPr>
              <w:t>Applicable 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666194C5" w14:textId="77777777"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</w:rPr>
              <w:t>Pre-Preliminary</w:t>
            </w:r>
          </w:p>
        </w:tc>
      </w:tr>
      <w:tr w:rsidR="00C2459D" w:rsidRPr="00967D28" w14:paraId="2BB93189" w14:textId="77777777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14:paraId="1E8746EB" w14:textId="77777777"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C2459D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46B869A1" w14:textId="77777777"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14:paraId="34F09984" w14:textId="77777777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14:paraId="7AAE2BC2" w14:textId="77777777"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06D1AD43" w14:textId="77777777"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14:paraId="65B1BCFB" w14:textId="77777777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14:paraId="0D3E1CF2" w14:textId="77777777" w:rsidR="00C2459D" w:rsidRPr="00C2459D" w:rsidRDefault="00C2459D" w:rsidP="00F17A6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>Geographic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9280A" w14:textId="77777777" w:rsidR="00C2459D" w:rsidRPr="00967D28" w:rsidRDefault="00C2459D" w:rsidP="00F17A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14:paraId="075B985F" w14:textId="77777777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14:paraId="6EABCF9C" w14:textId="77777777"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>Current Zon</w:t>
            </w:r>
            <w:r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87920" w14:textId="77777777"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14:paraId="13607240" w14:textId="77777777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14:paraId="5FF11C86" w14:textId="77777777"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 xml:space="preserve">Number of Proposed Lots/Area </w:t>
            </w:r>
            <w:r>
              <w:rPr>
                <w:rFonts w:cstheme="minorHAnsi"/>
                <w:b/>
                <w:color w:val="000000"/>
              </w:rPr>
              <w:t>and Use(s)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01A5F" w14:textId="77777777"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14:paraId="6ED3C9B0" w14:textId="77777777" w:rsidTr="00453084">
        <w:trPr>
          <w:trHeight w:val="504"/>
          <w:jc w:val="center"/>
        </w:trPr>
        <w:tc>
          <w:tcPr>
            <w:tcW w:w="2232" w:type="dxa"/>
            <w:vAlign w:val="bottom"/>
          </w:tcPr>
          <w:p w14:paraId="760BBC84" w14:textId="77777777" w:rsidR="00C2459D" w:rsidRPr="00C2459D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C2459D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C07CB" w14:textId="77777777" w:rsidR="00C2459D" w:rsidRPr="00967D28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C2459D" w:rsidRPr="00967D28" w14:paraId="3F806B9E" w14:textId="77777777" w:rsidTr="00730F9D">
        <w:trPr>
          <w:trHeight w:val="98"/>
          <w:jc w:val="center"/>
        </w:trPr>
        <w:tc>
          <w:tcPr>
            <w:tcW w:w="2232" w:type="dxa"/>
            <w:vAlign w:val="bottom"/>
          </w:tcPr>
          <w:p w14:paraId="4DED6810" w14:textId="77777777" w:rsidR="00C2459D" w:rsidRPr="00453084" w:rsidRDefault="00C2459D" w:rsidP="00C2459D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27BE02DC" w14:textId="77777777" w:rsidR="00C2459D" w:rsidRPr="00453084" w:rsidRDefault="00C2459D" w:rsidP="00C245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53084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(To be filled out after the application has been accepted.)</w:t>
            </w:r>
          </w:p>
        </w:tc>
      </w:tr>
    </w:tbl>
    <w:p w14:paraId="3CAD60FE" w14:textId="77777777" w:rsidR="00C2459D" w:rsidRDefault="00C2459D" w:rsidP="00C2459D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</w:p>
    <w:p w14:paraId="626ECCE2" w14:textId="77777777" w:rsidR="00C2459D" w:rsidRPr="001D360A" w:rsidRDefault="00C2459D" w:rsidP="00C2459D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14:paraId="4FB6E76C" w14:textId="77777777"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</w:t>
      </w:r>
      <w:r w:rsidR="00C2459D">
        <w:rPr>
          <w:rFonts w:cstheme="minorHAnsi"/>
          <w:color w:val="000000"/>
          <w:spacing w:val="-2"/>
          <w:szCs w:val="20"/>
        </w:rPr>
        <w:t xml:space="preserve">County </w:t>
      </w:r>
      <w:r w:rsidR="00100C97">
        <w:rPr>
          <w:rFonts w:cstheme="minorHAnsi"/>
          <w:color w:val="000000"/>
          <w:spacing w:val="-2"/>
          <w:szCs w:val="20"/>
        </w:rPr>
        <w:t>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according to the</w:t>
      </w:r>
      <w:r w:rsidR="00AB4002">
        <w:rPr>
          <w:rFonts w:cstheme="minorHAnsi"/>
          <w:color w:val="000000"/>
          <w:spacing w:val="-2"/>
          <w:szCs w:val="20"/>
        </w:rPr>
        <w:t xml:space="preserve"> administrative </w:t>
      </w:r>
      <w:r w:rsidRPr="00DE7904">
        <w:rPr>
          <w:rFonts w:cstheme="minorHAnsi"/>
          <w:color w:val="000000"/>
          <w:spacing w:val="-2"/>
          <w:szCs w:val="20"/>
        </w:rPr>
        <w:t>procedures outlined in the</w:t>
      </w:r>
      <w:r w:rsidR="00AB4002">
        <w:rPr>
          <w:rFonts w:cstheme="minorHAnsi"/>
          <w:color w:val="000000"/>
          <w:spacing w:val="-2"/>
          <w:szCs w:val="20"/>
        </w:rPr>
        <w:t xml:space="preserve"> regulations for Chapter 50 at COMCOR 50.00.01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14:paraId="36D8F499" w14:textId="39EFBD13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C2459D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="00EA0CDD">
        <w:rPr>
          <w:rFonts w:cstheme="minorHAnsi"/>
          <w:color w:val="000000"/>
          <w:szCs w:val="20"/>
        </w:rPr>
        <w:t xml:space="preserve">Intake and Regulatory Coordination Division (IRC), M-NCPPC, 2425 </w:t>
      </w:r>
      <w:proofErr w:type="spellStart"/>
      <w:r w:rsidR="00EA0CDD">
        <w:rPr>
          <w:rFonts w:cstheme="minorHAnsi"/>
          <w:color w:val="000000"/>
          <w:szCs w:val="20"/>
        </w:rPr>
        <w:t>Reedie</w:t>
      </w:r>
      <w:proofErr w:type="spellEnd"/>
      <w:r w:rsidR="00EA0CDD">
        <w:rPr>
          <w:rFonts w:cstheme="minorHAnsi"/>
          <w:color w:val="000000"/>
          <w:szCs w:val="20"/>
        </w:rPr>
        <w:t xml:space="preserve"> Drive, Wheaton, Maryland 20902</w:t>
      </w:r>
      <w:bookmarkStart w:id="0" w:name="_GoBack"/>
      <w:bookmarkEnd w:id="0"/>
      <w:r w:rsidRPr="00967D28">
        <w:rPr>
          <w:rFonts w:cstheme="minorHAnsi"/>
          <w:color w:val="000000"/>
          <w:szCs w:val="20"/>
        </w:rPr>
        <w:t>, or by contacting the M</w:t>
      </w:r>
      <w:r w:rsidR="00C2459D">
        <w:rPr>
          <w:rFonts w:cstheme="minorHAnsi"/>
          <w:color w:val="000000"/>
          <w:szCs w:val="20"/>
        </w:rPr>
        <w:t>-N</w:t>
      </w:r>
      <w:r w:rsidRPr="00967D28">
        <w:rPr>
          <w:rFonts w:cstheme="minorHAnsi"/>
          <w:color w:val="000000"/>
          <w:szCs w:val="20"/>
        </w:rPr>
        <w:t xml:space="preserve">CPPC </w:t>
      </w:r>
      <w:r w:rsidR="00C2459D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C2459D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C2459D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  <w:r w:rsidR="00B7543B">
        <w:rPr>
          <w:rFonts w:cstheme="minorHAnsi"/>
          <w:color w:val="000000"/>
          <w:szCs w:val="20"/>
        </w:rPr>
        <w:t xml:space="preserve"> </w:t>
      </w:r>
    </w:p>
    <w:p w14:paraId="3C2C6DAB" w14:textId="77777777" w:rsidR="00100C97" w:rsidRDefault="00100C97" w:rsidP="00100C97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This application has been filed for advice only and is being considered at a staff level.  T</w:t>
      </w:r>
      <w:r w:rsidRPr="00100C97">
        <w:rPr>
          <w:rFonts w:cstheme="minorHAnsi"/>
          <w:color w:val="000000"/>
          <w:szCs w:val="20"/>
        </w:rPr>
        <w:t>he Montgomery County Planning Board will not hold a public hearing on the above</w:t>
      </w:r>
      <w:r>
        <w:rPr>
          <w:rFonts w:cstheme="minorHAnsi"/>
          <w:color w:val="000000"/>
          <w:szCs w:val="20"/>
        </w:rPr>
        <w:t xml:space="preserve"> </w:t>
      </w:r>
      <w:r w:rsidRPr="00100C97">
        <w:rPr>
          <w:rFonts w:cstheme="minorHAnsi"/>
          <w:color w:val="000000"/>
          <w:szCs w:val="20"/>
        </w:rPr>
        <w:t>referenced plan application to obtain public comment.</w:t>
      </w:r>
    </w:p>
    <w:p w14:paraId="0F781C08" w14:textId="77777777" w:rsidR="008915BD" w:rsidRPr="00967D28" w:rsidRDefault="00B7543B" w:rsidP="00100C97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C2459D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14:paraId="0DD80965" w14:textId="77777777"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14:paraId="33ED1ACB" w14:textId="77777777"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14:paraId="2A29B2F1" w14:textId="77777777"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29E6A" w14:textId="77777777" w:rsidR="00AA7AA7" w:rsidRDefault="00AA7AA7" w:rsidP="00135F07">
      <w:pPr>
        <w:spacing w:after="0" w:line="240" w:lineRule="auto"/>
      </w:pPr>
      <w:r>
        <w:separator/>
      </w:r>
    </w:p>
  </w:endnote>
  <w:endnote w:type="continuationSeparator" w:id="0">
    <w:p w14:paraId="58D045E2" w14:textId="77777777" w:rsidR="00AA7AA7" w:rsidRDefault="00AA7AA7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8F2F" w14:textId="77777777" w:rsidR="00AA7AA7" w:rsidRDefault="00AA7AA7" w:rsidP="00135F07">
      <w:pPr>
        <w:spacing w:after="0" w:line="240" w:lineRule="auto"/>
      </w:pPr>
      <w:r>
        <w:separator/>
      </w:r>
    </w:p>
  </w:footnote>
  <w:footnote w:type="continuationSeparator" w:id="0">
    <w:p w14:paraId="4C9194F5" w14:textId="77777777" w:rsidR="00AA7AA7" w:rsidRDefault="00AA7AA7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BD"/>
    <w:rsid w:val="00100C97"/>
    <w:rsid w:val="00135F07"/>
    <w:rsid w:val="00154051"/>
    <w:rsid w:val="00416089"/>
    <w:rsid w:val="00453084"/>
    <w:rsid w:val="004A72CB"/>
    <w:rsid w:val="00516192"/>
    <w:rsid w:val="005A103D"/>
    <w:rsid w:val="00730F9D"/>
    <w:rsid w:val="00807682"/>
    <w:rsid w:val="008915BD"/>
    <w:rsid w:val="0092709C"/>
    <w:rsid w:val="009628DE"/>
    <w:rsid w:val="00967D28"/>
    <w:rsid w:val="00AA7AA7"/>
    <w:rsid w:val="00AB4002"/>
    <w:rsid w:val="00B7543B"/>
    <w:rsid w:val="00BD5FC7"/>
    <w:rsid w:val="00C2459D"/>
    <w:rsid w:val="00CA22A2"/>
    <w:rsid w:val="00D42C53"/>
    <w:rsid w:val="00D86E20"/>
    <w:rsid w:val="00DD26ED"/>
    <w:rsid w:val="00DE7904"/>
    <w:rsid w:val="00DF63BA"/>
    <w:rsid w:val="00E46D9E"/>
    <w:rsid w:val="00EA0A31"/>
    <w:rsid w:val="00E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4635"/>
  <w15:docId w15:val="{7C3593AE-A5A8-431D-B037-4EAFC6A3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15DE-C42D-4D4D-BC7F-068EC484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gruswitz</dc:creator>
  <cp:lastModifiedBy>Savage, Aaron</cp:lastModifiedBy>
  <cp:revision>2</cp:revision>
  <dcterms:created xsi:type="dcterms:W3CDTF">2020-12-10T18:54:00Z</dcterms:created>
  <dcterms:modified xsi:type="dcterms:W3CDTF">2020-12-10T18:54:00Z</dcterms:modified>
</cp:coreProperties>
</file>